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2DD" w:rsidRPr="00E0274E" w:rsidRDefault="009D62DD" w:rsidP="00E0274E">
      <w:pPr>
        <w:ind w:left="0" w:firstLine="0"/>
        <w:jc w:val="center"/>
        <w:rPr>
          <w:rFonts w:ascii="標楷體" w:eastAsia="標楷體" w:hAnsi="標楷體"/>
          <w:sz w:val="40"/>
          <w:szCs w:val="40"/>
        </w:rPr>
      </w:pPr>
      <w:r w:rsidRPr="00E0274E">
        <w:rPr>
          <w:rFonts w:ascii="標楷體" w:eastAsia="標楷體" w:hAnsi="標楷體" w:hint="eastAsia"/>
          <w:sz w:val="40"/>
          <w:szCs w:val="40"/>
        </w:rPr>
        <w:t>南投縣</w:t>
      </w:r>
      <w:r w:rsidR="00AE4E5C" w:rsidRPr="00E0274E">
        <w:rPr>
          <w:rFonts w:ascii="標楷體" w:eastAsia="標楷體" w:hAnsi="標楷體" w:hint="eastAsia"/>
          <w:sz w:val="40"/>
          <w:szCs w:val="40"/>
        </w:rPr>
        <w:t>政府長期照顧</w:t>
      </w:r>
      <w:r w:rsidRPr="00E0274E">
        <w:rPr>
          <w:rFonts w:ascii="標楷體" w:eastAsia="標楷體" w:hAnsi="標楷體" w:hint="eastAsia"/>
          <w:sz w:val="40"/>
          <w:szCs w:val="40"/>
        </w:rPr>
        <w:t>疑義個案審議小組設置要點</w:t>
      </w:r>
    </w:p>
    <w:p w:rsidR="0015770F" w:rsidRPr="00D33A7C" w:rsidRDefault="0015770F" w:rsidP="00F6406B">
      <w:pPr>
        <w:ind w:left="4962" w:firstLine="0"/>
        <w:rPr>
          <w:rFonts w:ascii="標楷體" w:eastAsia="標楷體" w:hAnsi="標楷體"/>
          <w:sz w:val="20"/>
          <w:szCs w:val="20"/>
        </w:rPr>
      </w:pPr>
      <w:r w:rsidRPr="00D33A7C">
        <w:rPr>
          <w:rFonts w:ascii="標楷體" w:eastAsia="標楷體" w:hAnsi="標楷體" w:hint="eastAsia"/>
          <w:sz w:val="20"/>
          <w:szCs w:val="20"/>
        </w:rPr>
        <w:t>中</w:t>
      </w:r>
      <w:bookmarkStart w:id="0" w:name="_GoBack"/>
      <w:bookmarkEnd w:id="0"/>
      <w:r w:rsidRPr="00D33A7C">
        <w:rPr>
          <w:rFonts w:ascii="標楷體" w:eastAsia="標楷體" w:hAnsi="標楷體" w:hint="eastAsia"/>
          <w:sz w:val="20"/>
          <w:szCs w:val="20"/>
        </w:rPr>
        <w:t>華民國105年</w:t>
      </w:r>
      <w:r w:rsidR="00295C1E" w:rsidRPr="00D33A7C">
        <w:rPr>
          <w:rFonts w:ascii="標楷體" w:eastAsia="標楷體" w:hAnsi="標楷體" w:hint="eastAsia"/>
          <w:sz w:val="20"/>
          <w:szCs w:val="20"/>
        </w:rPr>
        <w:t>6</w:t>
      </w:r>
      <w:r w:rsidRPr="00D33A7C">
        <w:rPr>
          <w:rFonts w:ascii="標楷體" w:eastAsia="標楷體" w:hAnsi="標楷體" w:hint="eastAsia"/>
          <w:sz w:val="20"/>
          <w:szCs w:val="20"/>
        </w:rPr>
        <w:t>月</w:t>
      </w:r>
      <w:r w:rsidR="00295C1E" w:rsidRPr="00D33A7C">
        <w:rPr>
          <w:rFonts w:ascii="標楷體" w:eastAsia="標楷體" w:hAnsi="標楷體" w:hint="eastAsia"/>
          <w:sz w:val="20"/>
          <w:szCs w:val="20"/>
        </w:rPr>
        <w:t>13</w:t>
      </w:r>
      <w:r w:rsidRPr="00D33A7C">
        <w:rPr>
          <w:rFonts w:ascii="標楷體" w:eastAsia="標楷體" w:hAnsi="標楷體" w:hint="eastAsia"/>
          <w:sz w:val="20"/>
          <w:szCs w:val="20"/>
        </w:rPr>
        <w:t>日</w:t>
      </w:r>
      <w:r w:rsidR="00F6406B">
        <w:rPr>
          <w:rFonts w:ascii="標楷體" w:eastAsia="標楷體" w:hAnsi="標楷體" w:hint="eastAsia"/>
          <w:sz w:val="20"/>
          <w:szCs w:val="20"/>
        </w:rPr>
        <w:t>南投縣政府</w:t>
      </w:r>
      <w:r w:rsidRPr="00D33A7C">
        <w:rPr>
          <w:rFonts w:ascii="標楷體" w:eastAsia="標楷體" w:hAnsi="標楷體" w:hint="eastAsia"/>
          <w:sz w:val="20"/>
          <w:szCs w:val="20"/>
        </w:rPr>
        <w:t>府授衛企字第</w:t>
      </w:r>
      <w:r w:rsidR="00857EC8" w:rsidRPr="00D33A7C">
        <w:rPr>
          <w:rFonts w:ascii="標楷體" w:eastAsia="標楷體" w:hAnsi="標楷體" w:hint="eastAsia"/>
          <w:sz w:val="20"/>
          <w:szCs w:val="20"/>
        </w:rPr>
        <w:t>1050114174</w:t>
      </w:r>
      <w:r w:rsidRPr="00D33A7C">
        <w:rPr>
          <w:rFonts w:ascii="標楷體" w:eastAsia="標楷體" w:hAnsi="標楷體" w:hint="eastAsia"/>
          <w:sz w:val="20"/>
          <w:szCs w:val="20"/>
        </w:rPr>
        <w:t>號函頒</w:t>
      </w:r>
      <w:r w:rsidR="00D33A7C">
        <w:rPr>
          <w:rFonts w:ascii="標楷體" w:eastAsia="標楷體" w:hAnsi="標楷體" w:hint="eastAsia"/>
          <w:sz w:val="20"/>
          <w:szCs w:val="20"/>
        </w:rPr>
        <w:t>全文8點</w:t>
      </w:r>
    </w:p>
    <w:p w:rsidR="0015770F" w:rsidRPr="00D33A7C" w:rsidRDefault="00D33A7C" w:rsidP="00D33A7C">
      <w:pPr>
        <w:kinsoku w:val="0"/>
        <w:overflowPunct w:val="0"/>
        <w:snapToGrid w:val="0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南投縣政府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以下簡稱本府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為推動</w:t>
      </w:r>
      <w:r w:rsidR="00654507" w:rsidRPr="00D33A7C">
        <w:rPr>
          <w:rFonts w:ascii="標楷體" w:eastAsia="標楷體" w:hAnsi="標楷體" w:hint="eastAsia"/>
          <w:sz w:val="28"/>
          <w:szCs w:val="28"/>
        </w:rPr>
        <w:t>南投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縣長期照顧相關計畫工作，審議失能評估疑義個案，特設南投縣政府長期照顧</w:t>
      </w:r>
      <w:r w:rsidR="009B51CE" w:rsidRPr="00D33A7C">
        <w:rPr>
          <w:rFonts w:ascii="標楷體" w:eastAsia="標楷體" w:hAnsi="標楷體" w:hint="eastAsia"/>
          <w:sz w:val="28"/>
        </w:rPr>
        <w:t>疑義個案審議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小組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以下簡稱本小組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，並訂定本要點。</w:t>
      </w:r>
    </w:p>
    <w:p w:rsidR="0015770F" w:rsidRPr="00D33A7C" w:rsidRDefault="00D33A7C" w:rsidP="00D33A7C">
      <w:pPr>
        <w:kinsoku w:val="0"/>
        <w:overflowPunct w:val="0"/>
        <w:snapToGrid w:val="0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707F9C" w:rsidRPr="00D33A7C">
        <w:rPr>
          <w:rFonts w:ascii="標楷體" w:eastAsia="標楷體" w:hAnsi="標楷體" w:hint="eastAsia"/>
          <w:sz w:val="28"/>
          <w:szCs w:val="28"/>
        </w:rPr>
        <w:t>本要點所稱疑義個案，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指</w:t>
      </w:r>
      <w:r w:rsidR="00707F9C" w:rsidRPr="00D33A7C">
        <w:rPr>
          <w:rFonts w:ascii="標楷體" w:eastAsia="標楷體" w:hAnsi="標楷體" w:hint="eastAsia"/>
          <w:sz w:val="28"/>
          <w:szCs w:val="28"/>
        </w:rPr>
        <w:t>經本府長期照顧管理中心評估及經內部會議討論仍無法解決，且有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下列情形</w:t>
      </w:r>
      <w:r w:rsidR="00707F9C" w:rsidRPr="00D33A7C">
        <w:rPr>
          <w:rFonts w:ascii="標楷體" w:eastAsia="標楷體" w:hAnsi="標楷體" w:hint="eastAsia"/>
          <w:sz w:val="28"/>
          <w:szCs w:val="28"/>
        </w:rPr>
        <w:t>之一者</w:t>
      </w:r>
      <w:r w:rsidR="0015770F" w:rsidRPr="00D33A7C">
        <w:rPr>
          <w:rFonts w:ascii="標楷體" w:eastAsia="標楷體" w:hAnsi="標楷體" w:hint="eastAsia"/>
          <w:sz w:val="28"/>
          <w:szCs w:val="28"/>
        </w:rPr>
        <w:t>：</w:t>
      </w:r>
    </w:p>
    <w:p w:rsidR="0015770F" w:rsidRPr="00D33A7C" w:rsidRDefault="00D33A7C" w:rsidP="00D33A7C">
      <w:pPr>
        <w:snapToGrid w:val="0"/>
        <w:ind w:leftChars="220" w:left="1368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E568A5" w:rsidRPr="00D33A7C">
        <w:rPr>
          <w:rFonts w:ascii="標楷體" w:eastAsia="標楷體" w:hAnsi="標楷體" w:hint="eastAsia"/>
          <w:sz w:val="28"/>
          <w:szCs w:val="28"/>
        </w:rPr>
        <w:t>個案或家屬對於評估結果或核定照顧計畫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E568A5" w:rsidRPr="00D33A7C">
        <w:rPr>
          <w:rFonts w:ascii="標楷體" w:eastAsia="標楷體" w:hAnsi="標楷體" w:hint="eastAsia"/>
          <w:sz w:val="28"/>
          <w:szCs w:val="28"/>
        </w:rPr>
        <w:t>含服務項目及額度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654507" w:rsidRPr="00D33A7C">
        <w:rPr>
          <w:rFonts w:ascii="標楷體" w:eastAsia="標楷體" w:hAnsi="標楷體" w:hint="eastAsia"/>
          <w:sz w:val="28"/>
          <w:szCs w:val="28"/>
        </w:rPr>
        <w:t>有爭議</w:t>
      </w:r>
      <w:r w:rsidR="00E568A5" w:rsidRPr="00D33A7C">
        <w:rPr>
          <w:rFonts w:ascii="標楷體" w:eastAsia="標楷體" w:hAnsi="標楷體" w:hint="eastAsia"/>
          <w:sz w:val="28"/>
          <w:szCs w:val="28"/>
        </w:rPr>
        <w:t>。</w:t>
      </w:r>
    </w:p>
    <w:p w:rsidR="00E568A5" w:rsidRPr="00D33A7C" w:rsidRDefault="00D33A7C" w:rsidP="00D33A7C">
      <w:pPr>
        <w:snapToGrid w:val="0"/>
        <w:ind w:leftChars="220" w:left="1368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654507" w:rsidRPr="00D33A7C">
        <w:rPr>
          <w:rFonts w:ascii="標楷體" w:eastAsia="標楷體" w:hAnsi="標楷體" w:hint="eastAsia"/>
          <w:sz w:val="28"/>
          <w:szCs w:val="28"/>
        </w:rPr>
        <w:t>其他</w:t>
      </w:r>
      <w:r w:rsidR="00E568A5" w:rsidRPr="00D33A7C">
        <w:rPr>
          <w:rFonts w:ascii="標楷體" w:eastAsia="標楷體" w:hAnsi="標楷體" w:hint="eastAsia"/>
          <w:sz w:val="28"/>
          <w:szCs w:val="28"/>
        </w:rPr>
        <w:t>疑義及爭議個案。</w:t>
      </w:r>
    </w:p>
    <w:p w:rsidR="008F6A3B" w:rsidRPr="00D33A7C" w:rsidRDefault="00D33A7C" w:rsidP="00D33A7C">
      <w:pPr>
        <w:kinsoku w:val="0"/>
        <w:overflowPunct w:val="0"/>
        <w:snapToGrid w:val="0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D760C9" w:rsidRPr="00D33A7C">
        <w:rPr>
          <w:rFonts w:ascii="標楷體" w:eastAsia="標楷體" w:hAnsi="標楷體" w:hint="eastAsia"/>
          <w:sz w:val="28"/>
          <w:szCs w:val="28"/>
        </w:rPr>
        <w:t>本小組置組員五</w:t>
      </w:r>
      <w:r w:rsidR="00852E4E" w:rsidRPr="00D33A7C">
        <w:rPr>
          <w:rFonts w:ascii="標楷體" w:eastAsia="標楷體" w:hAnsi="標楷體" w:hint="eastAsia"/>
          <w:sz w:val="28"/>
          <w:szCs w:val="28"/>
        </w:rPr>
        <w:t>人</w:t>
      </w:r>
      <w:r w:rsidR="00D760C9" w:rsidRPr="00D33A7C">
        <w:rPr>
          <w:rFonts w:ascii="標楷體" w:eastAsia="標楷體" w:hAnsi="標楷體" w:hint="eastAsia"/>
          <w:sz w:val="28"/>
          <w:szCs w:val="28"/>
        </w:rPr>
        <w:t>至七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人，其中一人為召集人，由縣長指派局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處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長以上層級</w:t>
      </w:r>
      <w:r w:rsidR="00852E4E" w:rsidRPr="00D33A7C">
        <w:rPr>
          <w:rFonts w:ascii="標楷體" w:eastAsia="標楷體" w:hAnsi="標楷體" w:hint="eastAsia"/>
          <w:sz w:val="28"/>
          <w:szCs w:val="28"/>
        </w:rPr>
        <w:t>人員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擔任，其餘組員由縣長就以下人員聘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派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兼之</w:t>
      </w:r>
      <w:r w:rsidR="00707F9C" w:rsidRPr="00D33A7C">
        <w:rPr>
          <w:rFonts w:ascii="標楷體" w:eastAsia="標楷體" w:hAnsi="標楷體" w:hint="eastAsia"/>
          <w:sz w:val="28"/>
          <w:szCs w:val="28"/>
        </w:rPr>
        <w:t>：</w:t>
      </w:r>
    </w:p>
    <w:p w:rsidR="00AA4762" w:rsidRPr="00D33A7C" w:rsidRDefault="00D33A7C" w:rsidP="00D33A7C">
      <w:pPr>
        <w:snapToGrid w:val="0"/>
        <w:ind w:leftChars="220" w:left="920" w:hangingChars="140" w:hanging="39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D760C9" w:rsidRPr="00D33A7C">
        <w:rPr>
          <w:rFonts w:ascii="標楷體" w:eastAsia="標楷體" w:hAnsi="標楷體" w:hint="eastAsia"/>
          <w:sz w:val="28"/>
          <w:szCs w:val="28"/>
        </w:rPr>
        <w:t>本府及所屬機關代表一</w:t>
      </w:r>
      <w:r w:rsidR="00852E4E" w:rsidRPr="00D33A7C">
        <w:rPr>
          <w:rFonts w:ascii="標楷體" w:eastAsia="標楷體" w:hAnsi="標楷體" w:hint="eastAsia"/>
          <w:sz w:val="28"/>
          <w:szCs w:val="28"/>
        </w:rPr>
        <w:t>人</w:t>
      </w:r>
      <w:r w:rsidR="00D760C9" w:rsidRPr="00D33A7C">
        <w:rPr>
          <w:rFonts w:ascii="標楷體" w:eastAsia="標楷體" w:hAnsi="標楷體" w:hint="eastAsia"/>
          <w:sz w:val="28"/>
          <w:szCs w:val="28"/>
        </w:rPr>
        <w:t>至三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人。</w:t>
      </w:r>
    </w:p>
    <w:p w:rsidR="00AA4762" w:rsidRPr="00D33A7C" w:rsidRDefault="00D33A7C" w:rsidP="00D33A7C">
      <w:pPr>
        <w:snapToGrid w:val="0"/>
        <w:ind w:leftChars="220" w:left="920" w:hangingChars="140" w:hanging="39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D760C9" w:rsidRPr="00D33A7C">
        <w:rPr>
          <w:rFonts w:ascii="標楷體" w:eastAsia="標楷體" w:hAnsi="標楷體" w:hint="eastAsia"/>
          <w:sz w:val="28"/>
          <w:szCs w:val="28"/>
        </w:rPr>
        <w:t>學者、專家一</w:t>
      </w:r>
      <w:r w:rsidR="00852E4E" w:rsidRPr="00D33A7C">
        <w:rPr>
          <w:rFonts w:ascii="標楷體" w:eastAsia="標楷體" w:hAnsi="標楷體" w:hint="eastAsia"/>
          <w:sz w:val="28"/>
          <w:szCs w:val="28"/>
        </w:rPr>
        <w:t>人</w:t>
      </w:r>
      <w:r w:rsidR="00D760C9" w:rsidRPr="00D33A7C">
        <w:rPr>
          <w:rFonts w:ascii="標楷體" w:eastAsia="標楷體" w:hAnsi="標楷體" w:hint="eastAsia"/>
          <w:sz w:val="28"/>
          <w:szCs w:val="28"/>
        </w:rPr>
        <w:t>至二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人。</w:t>
      </w:r>
    </w:p>
    <w:p w:rsidR="00AA4762" w:rsidRPr="00D33A7C" w:rsidRDefault="00D33A7C" w:rsidP="00D33A7C">
      <w:pPr>
        <w:snapToGrid w:val="0"/>
        <w:ind w:leftChars="220" w:left="920" w:hangingChars="140" w:hanging="39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服務</w:t>
      </w:r>
      <w:r w:rsidR="00D760C9" w:rsidRPr="00D33A7C">
        <w:rPr>
          <w:rFonts w:ascii="標楷體" w:eastAsia="標楷體" w:hAnsi="標楷體" w:hint="eastAsia"/>
          <w:sz w:val="28"/>
          <w:szCs w:val="28"/>
        </w:rPr>
        <w:t>相關團體代表一</w:t>
      </w:r>
      <w:r w:rsidR="00852E4E" w:rsidRPr="00D33A7C">
        <w:rPr>
          <w:rFonts w:ascii="標楷體" w:eastAsia="標楷體" w:hAnsi="標楷體" w:hint="eastAsia"/>
          <w:sz w:val="28"/>
          <w:szCs w:val="28"/>
        </w:rPr>
        <w:t>人</w:t>
      </w:r>
      <w:r w:rsidR="00D760C9" w:rsidRPr="00D33A7C">
        <w:rPr>
          <w:rFonts w:ascii="標楷體" w:eastAsia="標楷體" w:hAnsi="標楷體" w:hint="eastAsia"/>
          <w:sz w:val="28"/>
          <w:szCs w:val="28"/>
        </w:rPr>
        <w:t>至二</w:t>
      </w:r>
      <w:r w:rsidR="00C51BC8" w:rsidRPr="00D33A7C">
        <w:rPr>
          <w:rFonts w:ascii="標楷體" w:eastAsia="標楷體" w:hAnsi="標楷體" w:hint="eastAsia"/>
          <w:sz w:val="28"/>
          <w:szCs w:val="28"/>
        </w:rPr>
        <w:t>人。</w:t>
      </w:r>
    </w:p>
    <w:p w:rsidR="0015770F" w:rsidRPr="00D33A7C" w:rsidRDefault="00D33A7C" w:rsidP="00D33A7C">
      <w:pPr>
        <w:kinsoku w:val="0"/>
        <w:overflowPunct w:val="0"/>
        <w:snapToGrid w:val="0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AA4762" w:rsidRPr="00D33A7C">
        <w:rPr>
          <w:rFonts w:ascii="標楷體" w:eastAsia="標楷體" w:hAnsi="標楷體" w:hint="eastAsia"/>
          <w:sz w:val="28"/>
          <w:szCs w:val="28"/>
        </w:rPr>
        <w:t>本小組</w:t>
      </w:r>
      <w:r w:rsidR="00116CB3" w:rsidRPr="00D33A7C">
        <w:rPr>
          <w:rFonts w:ascii="標楷體" w:eastAsia="標楷體" w:hAnsi="標楷體" w:hint="eastAsia"/>
          <w:sz w:val="28"/>
          <w:szCs w:val="28"/>
        </w:rPr>
        <w:t>工作職掌：</w:t>
      </w:r>
    </w:p>
    <w:p w:rsidR="00116CB3" w:rsidRPr="00D33A7C" w:rsidRDefault="00D33A7C" w:rsidP="00E0274E">
      <w:pPr>
        <w:snapToGrid w:val="0"/>
        <w:ind w:leftChars="220" w:left="1368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8F6A3B" w:rsidRPr="00D33A7C">
        <w:rPr>
          <w:rFonts w:ascii="標楷體" w:eastAsia="標楷體" w:hAnsi="標楷體" w:hint="eastAsia"/>
          <w:sz w:val="28"/>
          <w:szCs w:val="28"/>
        </w:rPr>
        <w:t>參與及協助長期照顧服務之推動。</w:t>
      </w:r>
    </w:p>
    <w:p w:rsidR="008F6A3B" w:rsidRPr="00D33A7C" w:rsidRDefault="00D33A7C" w:rsidP="00E0274E">
      <w:pPr>
        <w:snapToGrid w:val="0"/>
        <w:ind w:leftChars="220" w:left="1368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8F6A3B" w:rsidRPr="00D33A7C">
        <w:rPr>
          <w:rFonts w:ascii="標楷體" w:eastAsia="標楷體" w:hAnsi="標楷體" w:hint="eastAsia"/>
          <w:sz w:val="28"/>
          <w:szCs w:val="28"/>
        </w:rPr>
        <w:t>確認個案失能程度及相關服務補助標準。</w:t>
      </w:r>
    </w:p>
    <w:p w:rsidR="00E568A5" w:rsidRPr="00D33A7C" w:rsidRDefault="00D33A7C" w:rsidP="00E0274E">
      <w:pPr>
        <w:snapToGrid w:val="0"/>
        <w:ind w:leftChars="220" w:left="1368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8F6A3B" w:rsidRPr="00D33A7C">
        <w:rPr>
          <w:rFonts w:ascii="標楷體" w:eastAsia="標楷體" w:hAnsi="標楷體" w:hint="eastAsia"/>
          <w:sz w:val="28"/>
          <w:szCs w:val="28"/>
        </w:rPr>
        <w:t>協助疑義個案處理及追蹤。</w:t>
      </w:r>
    </w:p>
    <w:p w:rsidR="0015770F" w:rsidRPr="00D33A7C" w:rsidRDefault="00D33A7C" w:rsidP="00D33A7C">
      <w:pPr>
        <w:kinsoku w:val="0"/>
        <w:overflowPunct w:val="0"/>
        <w:snapToGrid w:val="0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6D004E" w:rsidRPr="00D33A7C">
        <w:rPr>
          <w:rFonts w:ascii="標楷體" w:eastAsia="標楷體" w:hAnsi="標楷體" w:hint="eastAsia"/>
          <w:sz w:val="28"/>
          <w:szCs w:val="28"/>
        </w:rPr>
        <w:t>本小組每年召開會議一次</w:t>
      </w:r>
      <w:r w:rsidR="006D004E" w:rsidRPr="00D33A7C">
        <w:rPr>
          <w:rFonts w:ascii="標楷體" w:eastAsia="標楷體" w:hAnsi="標楷體"/>
          <w:sz w:val="28"/>
          <w:szCs w:val="28"/>
        </w:rPr>
        <w:t>，</w:t>
      </w:r>
      <w:r w:rsidR="006D004E" w:rsidRPr="00D33A7C">
        <w:rPr>
          <w:rFonts w:ascii="標楷體" w:eastAsia="標楷體" w:hAnsi="標楷體" w:hint="eastAsia"/>
          <w:sz w:val="28"/>
          <w:szCs w:val="28"/>
        </w:rPr>
        <w:t>必要時，得召開臨時會議，由召集人為主席，召集人因故不能出席會議時，</w:t>
      </w:r>
      <w:r w:rsidR="00E222D8" w:rsidRPr="00D33A7C">
        <w:rPr>
          <w:rFonts w:ascii="標楷體" w:eastAsia="標楷體" w:hAnsi="標楷體" w:hint="eastAsia"/>
          <w:sz w:val="28"/>
          <w:szCs w:val="28"/>
        </w:rPr>
        <w:t>由出席組員互推一人代理主席</w:t>
      </w:r>
      <w:r w:rsidR="006D004E" w:rsidRPr="00D33A7C">
        <w:rPr>
          <w:rFonts w:ascii="標楷體" w:eastAsia="標楷體" w:hAnsi="標楷體" w:hint="eastAsia"/>
          <w:sz w:val="28"/>
          <w:szCs w:val="28"/>
        </w:rPr>
        <w:t>；由機關代表兼任之委員不克出席會議時，得指派代表出席。</w:t>
      </w:r>
    </w:p>
    <w:p w:rsidR="006D004E" w:rsidRPr="00D33A7C" w:rsidRDefault="00D33A7C" w:rsidP="00D33A7C">
      <w:pPr>
        <w:kinsoku w:val="0"/>
        <w:overflowPunct w:val="0"/>
        <w:snapToGrid w:val="0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6D004E" w:rsidRPr="00D33A7C">
        <w:rPr>
          <w:rFonts w:ascii="標楷體" w:eastAsia="標楷體" w:hAnsi="標楷體" w:hint="eastAsia"/>
          <w:sz w:val="28"/>
          <w:szCs w:val="28"/>
        </w:rPr>
        <w:t>本小組開會時得視實際需要，邀請相關人員列席。</w:t>
      </w:r>
    </w:p>
    <w:p w:rsidR="006D004E" w:rsidRPr="00D33A7C" w:rsidRDefault="00D33A7C" w:rsidP="00D33A7C">
      <w:pPr>
        <w:kinsoku w:val="0"/>
        <w:overflowPunct w:val="0"/>
        <w:snapToGrid w:val="0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852E4E" w:rsidRPr="00D33A7C">
        <w:rPr>
          <w:rFonts w:ascii="標楷體" w:eastAsia="標楷體" w:hAnsi="標楷體" w:hint="eastAsia"/>
          <w:sz w:val="28"/>
          <w:szCs w:val="28"/>
        </w:rPr>
        <w:t>本小組組員及兼任人員為無給職。</w:t>
      </w:r>
      <w:r w:rsidR="006D004E" w:rsidRPr="00D33A7C">
        <w:rPr>
          <w:rFonts w:ascii="標楷體" w:eastAsia="標楷體" w:hAnsi="標楷體" w:hint="eastAsia"/>
          <w:sz w:val="28"/>
          <w:szCs w:val="28"/>
        </w:rPr>
        <w:t>但非本府</w:t>
      </w:r>
      <w:r w:rsidR="00852E4E" w:rsidRPr="00D33A7C">
        <w:rPr>
          <w:rFonts w:ascii="標楷體" w:eastAsia="標楷體" w:hAnsi="標楷體" w:hint="eastAsia"/>
          <w:sz w:val="28"/>
          <w:szCs w:val="28"/>
        </w:rPr>
        <w:t>及所屬機關</w:t>
      </w:r>
      <w:r w:rsidR="006D004E" w:rsidRPr="00D33A7C">
        <w:rPr>
          <w:rFonts w:ascii="標楷體" w:eastAsia="標楷體" w:hAnsi="標楷體" w:hint="eastAsia"/>
          <w:sz w:val="28"/>
          <w:szCs w:val="28"/>
        </w:rPr>
        <w:t>人員兼任</w:t>
      </w:r>
      <w:r w:rsidR="00852E4E" w:rsidRPr="00D33A7C">
        <w:rPr>
          <w:rFonts w:ascii="標楷體" w:eastAsia="標楷體" w:hAnsi="標楷體" w:hint="eastAsia"/>
          <w:sz w:val="28"/>
          <w:szCs w:val="28"/>
        </w:rPr>
        <w:t>者、應邀之學者及</w:t>
      </w:r>
      <w:r w:rsidR="006D004E" w:rsidRPr="00D33A7C">
        <w:rPr>
          <w:rFonts w:ascii="標楷體" w:eastAsia="標楷體" w:hAnsi="標楷體" w:hint="eastAsia"/>
          <w:sz w:val="28"/>
          <w:szCs w:val="28"/>
        </w:rPr>
        <w:t>專家得依規定支給出席費。</w:t>
      </w:r>
    </w:p>
    <w:p w:rsidR="009D62DD" w:rsidRPr="00D33A7C" w:rsidRDefault="00D33A7C" w:rsidP="00D33A7C">
      <w:pPr>
        <w:kinsoku w:val="0"/>
        <w:overflowPunct w:val="0"/>
        <w:snapToGrid w:val="0"/>
        <w:ind w:left="532" w:hangingChars="190" w:hanging="53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6D004E" w:rsidRPr="00D33A7C">
        <w:rPr>
          <w:rFonts w:ascii="標楷體" w:eastAsia="標楷體" w:hAnsi="標楷體" w:hint="eastAsia"/>
          <w:sz w:val="28"/>
          <w:szCs w:val="28"/>
        </w:rPr>
        <w:t>本小組所需經費，由本府衛生局編列預算支應。</w:t>
      </w:r>
    </w:p>
    <w:sectPr w:rsidR="009D62DD" w:rsidRPr="00D33A7C" w:rsidSect="00E0274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CE5" w:rsidRDefault="003F7CE5" w:rsidP="00116CB3">
      <w:r>
        <w:separator/>
      </w:r>
    </w:p>
  </w:endnote>
  <w:endnote w:type="continuationSeparator" w:id="0">
    <w:p w:rsidR="003F7CE5" w:rsidRDefault="003F7CE5" w:rsidP="0011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CE5" w:rsidRDefault="003F7CE5" w:rsidP="00116CB3">
      <w:r>
        <w:separator/>
      </w:r>
    </w:p>
  </w:footnote>
  <w:footnote w:type="continuationSeparator" w:id="0">
    <w:p w:rsidR="003F7CE5" w:rsidRDefault="003F7CE5" w:rsidP="00116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53F27"/>
    <w:multiLevelType w:val="hybridMultilevel"/>
    <w:tmpl w:val="F1AAB5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D1F3B0D"/>
    <w:multiLevelType w:val="hybridMultilevel"/>
    <w:tmpl w:val="607E54F4"/>
    <w:lvl w:ilvl="0" w:tplc="86F868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6F989E3E">
      <w:start w:val="1"/>
      <w:numFmt w:val="taiwaneseCountingThousand"/>
      <w:lvlText w:val="(%2)"/>
      <w:lvlJc w:val="right"/>
      <w:pPr>
        <w:ind w:left="960" w:hanging="480"/>
      </w:pPr>
      <w:rPr>
        <w:rFonts w:hint="eastAsia"/>
      </w:rPr>
    </w:lvl>
    <w:lvl w:ilvl="2" w:tplc="D54EAE1E">
      <w:start w:val="1"/>
      <w:numFmt w:val="taiwaneseCountingThousand"/>
      <w:lvlText w:val="(%3)"/>
      <w:lvlJc w:val="right"/>
      <w:pPr>
        <w:tabs>
          <w:tab w:val="num" w:pos="1134"/>
        </w:tabs>
        <w:ind w:left="1134" w:hanging="17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2DD"/>
    <w:rsid w:val="000B1A5F"/>
    <w:rsid w:val="000F5B2C"/>
    <w:rsid w:val="00116CB3"/>
    <w:rsid w:val="001229BB"/>
    <w:rsid w:val="0015770F"/>
    <w:rsid w:val="00163DAB"/>
    <w:rsid w:val="001E0678"/>
    <w:rsid w:val="002327D7"/>
    <w:rsid w:val="00295C1E"/>
    <w:rsid w:val="003A448E"/>
    <w:rsid w:val="003F38CC"/>
    <w:rsid w:val="003F7CE5"/>
    <w:rsid w:val="00464BB3"/>
    <w:rsid w:val="004B2C87"/>
    <w:rsid w:val="004D6BC6"/>
    <w:rsid w:val="00591A1D"/>
    <w:rsid w:val="005A0451"/>
    <w:rsid w:val="005F62E7"/>
    <w:rsid w:val="00600E24"/>
    <w:rsid w:val="00654507"/>
    <w:rsid w:val="00684C07"/>
    <w:rsid w:val="006D004E"/>
    <w:rsid w:val="00707F9C"/>
    <w:rsid w:val="00723045"/>
    <w:rsid w:val="00823E79"/>
    <w:rsid w:val="00852E4E"/>
    <w:rsid w:val="00857EC8"/>
    <w:rsid w:val="008F6A3B"/>
    <w:rsid w:val="009065E4"/>
    <w:rsid w:val="00951D4A"/>
    <w:rsid w:val="009B51CE"/>
    <w:rsid w:val="009D62DD"/>
    <w:rsid w:val="00A256C0"/>
    <w:rsid w:val="00AA4762"/>
    <w:rsid w:val="00AE4E5C"/>
    <w:rsid w:val="00C21469"/>
    <w:rsid w:val="00C3156B"/>
    <w:rsid w:val="00C51BC8"/>
    <w:rsid w:val="00C904BB"/>
    <w:rsid w:val="00D02081"/>
    <w:rsid w:val="00D33A7C"/>
    <w:rsid w:val="00D760C9"/>
    <w:rsid w:val="00DB1C0F"/>
    <w:rsid w:val="00E0274E"/>
    <w:rsid w:val="00E222D8"/>
    <w:rsid w:val="00E4183E"/>
    <w:rsid w:val="00E568A5"/>
    <w:rsid w:val="00E85C3A"/>
    <w:rsid w:val="00E861BB"/>
    <w:rsid w:val="00F26657"/>
    <w:rsid w:val="00F6406B"/>
    <w:rsid w:val="00F764C4"/>
    <w:rsid w:val="00FA3FF2"/>
    <w:rsid w:val="00FB7BDC"/>
    <w:rsid w:val="00FE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ind w:left="1440" w:hanging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A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70F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116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16CB3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116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16CB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ind w:left="1440" w:hanging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A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70F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116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16CB3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116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16CB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楊珮雯</dc:creator>
  <cp:lastModifiedBy>nantou028</cp:lastModifiedBy>
  <cp:revision>3</cp:revision>
  <dcterms:created xsi:type="dcterms:W3CDTF">2016-06-15T08:01:00Z</dcterms:created>
  <dcterms:modified xsi:type="dcterms:W3CDTF">2016-06-15T08:06:00Z</dcterms:modified>
</cp:coreProperties>
</file>