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F3" w:rsidRDefault="00A53E8C" w:rsidP="00D451F3">
      <w:pPr>
        <w:pStyle w:val="a3"/>
        <w:wordWrap/>
        <w:spacing w:line="480" w:lineRule="exact"/>
        <w:ind w:left="320" w:hanging="320"/>
        <w:rPr>
          <w:sz w:val="28"/>
          <w:szCs w:val="28"/>
        </w:rPr>
      </w:pPr>
      <w:r w:rsidRPr="00A53E8C">
        <w:rPr>
          <w:rFonts w:hint="eastAsia"/>
          <w:sz w:val="32"/>
          <w:szCs w:val="32"/>
          <w:lang w:eastAsia="zh-TW"/>
        </w:rPr>
        <w:t>南投縣公立幼兒園及非營利幼兒園幼兒優先入園辦法</w:t>
      </w:r>
    </w:p>
    <w:p w:rsidR="00AE077F" w:rsidRPr="00AE077F" w:rsidRDefault="00E35565" w:rsidP="00AE077F">
      <w:pPr>
        <w:spacing w:line="400" w:lineRule="exact"/>
        <w:rPr>
          <w:rFonts w:ascii="標楷體" w:eastAsia="標楷體" w:hAnsi="標楷體" w:hint="eastAsia"/>
          <w:sz w:val="16"/>
          <w:szCs w:val="16"/>
        </w:rPr>
      </w:pPr>
      <w:r>
        <w:rPr>
          <w:rFonts w:hint="eastAsia"/>
          <w:sz w:val="28"/>
          <w:szCs w:val="28"/>
        </w:rPr>
        <w:t xml:space="preserve">                                 </w:t>
      </w:r>
      <w:r w:rsidR="00AE077F">
        <w:rPr>
          <w:rFonts w:hint="eastAsia"/>
          <w:sz w:val="28"/>
          <w:szCs w:val="28"/>
        </w:rPr>
        <w:t xml:space="preserve">   </w:t>
      </w:r>
      <w:r w:rsidR="00AE077F" w:rsidRPr="00AE077F">
        <w:rPr>
          <w:rFonts w:ascii="標楷體" w:eastAsia="標楷體" w:hAnsi="標楷體" w:hint="eastAsia"/>
          <w:sz w:val="16"/>
          <w:szCs w:val="16"/>
        </w:rPr>
        <w:t>中華民國105年03月28日府行法字第1050066999號令修正</w:t>
      </w:r>
    </w:p>
    <w:p w:rsidR="00E35565" w:rsidRDefault="00E35565" w:rsidP="00AE077F">
      <w:pPr>
        <w:spacing w:line="400" w:lineRule="exact"/>
        <w:ind w:firstLineChars="3150" w:firstLine="5040"/>
        <w:rPr>
          <w:rFonts w:ascii="標楷體" w:eastAsia="標楷體" w:hAnsi="標楷體" w:hint="eastAsia"/>
          <w:sz w:val="16"/>
          <w:szCs w:val="16"/>
        </w:rPr>
      </w:pPr>
      <w:r w:rsidRPr="00E35565">
        <w:rPr>
          <w:rFonts w:ascii="標楷體" w:eastAsia="標楷體" w:hAnsi="標楷體" w:hint="eastAsia"/>
          <w:sz w:val="16"/>
          <w:szCs w:val="16"/>
        </w:rPr>
        <w:t xml:space="preserve">中華民國 107年 </w:t>
      </w:r>
      <w:r>
        <w:rPr>
          <w:rFonts w:ascii="標楷體" w:eastAsia="標楷體" w:hAnsi="標楷體" w:hint="eastAsia"/>
          <w:sz w:val="16"/>
          <w:szCs w:val="16"/>
        </w:rPr>
        <w:t>5</w:t>
      </w:r>
      <w:r w:rsidRPr="00E35565">
        <w:rPr>
          <w:rFonts w:ascii="標楷體" w:eastAsia="標楷體" w:hAnsi="標楷體" w:hint="eastAsia"/>
          <w:sz w:val="16"/>
          <w:szCs w:val="16"/>
        </w:rPr>
        <w:t>月</w:t>
      </w:r>
      <w:r w:rsidR="009F4CC6">
        <w:rPr>
          <w:rFonts w:ascii="標楷體" w:eastAsia="標楷體" w:hAnsi="標楷體" w:hint="eastAsia"/>
          <w:sz w:val="16"/>
          <w:szCs w:val="16"/>
        </w:rPr>
        <w:t>29</w:t>
      </w:r>
      <w:r>
        <w:rPr>
          <w:rFonts w:ascii="標楷體" w:eastAsia="標楷體" w:hAnsi="標楷體" w:hint="eastAsia"/>
          <w:sz w:val="16"/>
          <w:szCs w:val="16"/>
        </w:rPr>
        <w:t xml:space="preserve"> </w:t>
      </w:r>
      <w:r w:rsidRPr="00E35565">
        <w:rPr>
          <w:rFonts w:ascii="標楷體" w:eastAsia="標楷體" w:hAnsi="標楷體" w:hint="eastAsia"/>
          <w:sz w:val="16"/>
          <w:szCs w:val="16"/>
        </w:rPr>
        <w:t>日府行法字第1070</w:t>
      </w:r>
      <w:r>
        <w:rPr>
          <w:rFonts w:ascii="標楷體" w:eastAsia="標楷體" w:hAnsi="標楷體" w:hint="eastAsia"/>
          <w:sz w:val="16"/>
          <w:szCs w:val="16"/>
        </w:rPr>
        <w:t>117607</w:t>
      </w:r>
      <w:r w:rsidRPr="00E35565">
        <w:rPr>
          <w:rFonts w:ascii="標楷體" w:eastAsia="標楷體" w:hAnsi="標楷體" w:hint="eastAsia"/>
          <w:sz w:val="16"/>
          <w:szCs w:val="16"/>
        </w:rPr>
        <w:t>號令修正</w:t>
      </w:r>
    </w:p>
    <w:p w:rsidR="00AE077F" w:rsidRPr="00E35565" w:rsidRDefault="00AE077F" w:rsidP="00AE077F">
      <w:pPr>
        <w:spacing w:line="400" w:lineRule="exac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</w:t>
      </w:r>
      <w:r w:rsidRPr="00AE077F">
        <w:rPr>
          <w:rFonts w:ascii="標楷體" w:eastAsia="標楷體" w:hAnsi="標楷體" w:hint="eastAsia"/>
          <w:sz w:val="16"/>
          <w:szCs w:val="16"/>
        </w:rPr>
        <w:t>中華民國 10</w:t>
      </w:r>
      <w:r>
        <w:rPr>
          <w:rFonts w:ascii="標楷體" w:eastAsia="標楷體" w:hAnsi="標楷體" w:hint="eastAsia"/>
          <w:sz w:val="16"/>
          <w:szCs w:val="16"/>
        </w:rPr>
        <w:t>8</w:t>
      </w:r>
      <w:r w:rsidRPr="00AE077F">
        <w:rPr>
          <w:rFonts w:ascii="標楷體" w:eastAsia="標楷體" w:hAnsi="標楷體" w:hint="eastAsia"/>
          <w:sz w:val="16"/>
          <w:szCs w:val="16"/>
        </w:rPr>
        <w:t xml:space="preserve">年 </w:t>
      </w:r>
      <w:r>
        <w:rPr>
          <w:rFonts w:ascii="標楷體" w:eastAsia="標楷體" w:hAnsi="標楷體" w:hint="eastAsia"/>
          <w:sz w:val="16"/>
          <w:szCs w:val="16"/>
        </w:rPr>
        <w:t>2</w:t>
      </w:r>
      <w:r w:rsidRPr="00AE077F">
        <w:rPr>
          <w:rFonts w:ascii="標楷體" w:eastAsia="標楷體" w:hAnsi="標楷體" w:hint="eastAsia"/>
          <w:sz w:val="16"/>
          <w:szCs w:val="16"/>
        </w:rPr>
        <w:t>月2</w:t>
      </w:r>
      <w:r>
        <w:rPr>
          <w:rFonts w:ascii="標楷體" w:eastAsia="標楷體" w:hAnsi="標楷體" w:hint="eastAsia"/>
          <w:sz w:val="16"/>
          <w:szCs w:val="16"/>
        </w:rPr>
        <w:t>6</w:t>
      </w:r>
      <w:r w:rsidRPr="00AE077F">
        <w:rPr>
          <w:rFonts w:ascii="標楷體" w:eastAsia="標楷體" w:hAnsi="標楷體" w:hint="eastAsia"/>
          <w:sz w:val="16"/>
          <w:szCs w:val="16"/>
        </w:rPr>
        <w:t xml:space="preserve"> 日府行法字第</w:t>
      </w:r>
      <w:r>
        <w:rPr>
          <w:rFonts w:ascii="標楷體" w:eastAsia="標楷體" w:hAnsi="標楷體" w:hint="eastAsia"/>
          <w:sz w:val="16"/>
          <w:szCs w:val="16"/>
        </w:rPr>
        <w:t>1080048135</w:t>
      </w:r>
      <w:r w:rsidRPr="00AE077F">
        <w:rPr>
          <w:rFonts w:ascii="標楷體" w:eastAsia="標楷體" w:hAnsi="標楷體" w:hint="eastAsia"/>
          <w:sz w:val="16"/>
          <w:szCs w:val="16"/>
        </w:rPr>
        <w:t>號令修正</w:t>
      </w:r>
    </w:p>
    <w:p w:rsidR="007E205D" w:rsidRPr="007E205D" w:rsidRDefault="007E205D" w:rsidP="007E205D">
      <w:pPr>
        <w:pStyle w:val="a3"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>第 一 條　　本辦法依幼兒教育及照顧法第七條第五項規定訂定之。</w:t>
      </w:r>
    </w:p>
    <w:p w:rsidR="007E205D" w:rsidRPr="007E205D" w:rsidRDefault="007E205D" w:rsidP="007E205D">
      <w:pPr>
        <w:pStyle w:val="a3"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>第 二 條　　本辦法用詞，定義如下：</w:t>
      </w:r>
    </w:p>
    <w:p w:rsidR="007E205D" w:rsidRPr="007E205D" w:rsidRDefault="007E205D" w:rsidP="007E205D">
      <w:pPr>
        <w:pStyle w:val="a3"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 xml:space="preserve">        一、公立幼兒園：指南投縣（以下簡稱本縣）各鄉（鎮、市）立</w:t>
      </w:r>
    </w:p>
    <w:p w:rsidR="007E205D" w:rsidRPr="007E205D" w:rsidRDefault="007E205D" w:rsidP="007E205D">
      <w:pPr>
        <w:pStyle w:val="a3"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 xml:space="preserve">            幼兒園及本縣所屬公立學校附設幼兒園。</w:t>
      </w:r>
    </w:p>
    <w:p w:rsidR="007E205D" w:rsidRPr="007E205D" w:rsidRDefault="007E205D" w:rsidP="007E205D">
      <w:pPr>
        <w:pStyle w:val="a3"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 xml:space="preserve">        二、非營利幼兒園：指南投縣政府（以下簡稱本府）委託公益法</w:t>
      </w:r>
    </w:p>
    <w:p w:rsidR="007E205D" w:rsidRPr="007E205D" w:rsidRDefault="007E205D" w:rsidP="007E205D">
      <w:pPr>
        <w:pStyle w:val="a3"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 xml:space="preserve">            人或核准公益法人申請興辦，</w:t>
      </w:r>
      <w:bookmarkStart w:id="0" w:name="_GoBack"/>
      <w:bookmarkEnd w:id="0"/>
      <w:r w:rsidRPr="007E205D">
        <w:rPr>
          <w:rFonts w:hint="eastAsia"/>
          <w:sz w:val="28"/>
          <w:szCs w:val="28"/>
          <w:lang w:eastAsia="zh-TW"/>
        </w:rPr>
        <w:t>以協助家庭育兒及家長安心就</w:t>
      </w:r>
    </w:p>
    <w:p w:rsidR="007E205D" w:rsidRPr="007E205D" w:rsidRDefault="007E205D" w:rsidP="007E205D">
      <w:pPr>
        <w:pStyle w:val="a3"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 xml:space="preserve">            業、促進幼兒健康成長、推廣優質平價及弱勢優先教保服務    </w:t>
      </w:r>
    </w:p>
    <w:p w:rsidR="007E205D" w:rsidRDefault="007E205D" w:rsidP="007E205D">
      <w:pPr>
        <w:pStyle w:val="a3"/>
        <w:wordWrap/>
        <w:spacing w:line="480" w:lineRule="exact"/>
        <w:ind w:left="280" w:hanging="280"/>
        <w:rPr>
          <w:sz w:val="28"/>
          <w:szCs w:val="28"/>
          <w:lang w:eastAsia="zh-TW"/>
        </w:rPr>
      </w:pPr>
      <w:r w:rsidRPr="007E205D">
        <w:rPr>
          <w:rFonts w:hint="eastAsia"/>
          <w:sz w:val="28"/>
          <w:szCs w:val="28"/>
          <w:lang w:eastAsia="zh-TW"/>
        </w:rPr>
        <w:t xml:space="preserve">            為目的之私立幼兒園。</w:t>
      </w:r>
    </w:p>
    <w:p w:rsidR="009B3610" w:rsidRPr="00A53E8C" w:rsidRDefault="00EF11FF" w:rsidP="009B3610">
      <w:pPr>
        <w:pStyle w:val="a3"/>
        <w:wordWrap/>
        <w:spacing w:line="480" w:lineRule="exact"/>
        <w:ind w:left="280" w:hanging="280"/>
        <w:rPr>
          <w:sz w:val="28"/>
          <w:szCs w:val="28"/>
          <w:lang w:eastAsia="zh-TW"/>
        </w:rPr>
      </w:pPr>
      <w:r w:rsidRPr="00A53E8C">
        <w:rPr>
          <w:rFonts w:hint="eastAsia"/>
          <w:sz w:val="28"/>
          <w:szCs w:val="28"/>
        </w:rPr>
        <w:t>第</w:t>
      </w:r>
      <w:r w:rsidR="009B3610" w:rsidRPr="00A53E8C">
        <w:rPr>
          <w:rFonts w:hint="eastAsia"/>
          <w:sz w:val="28"/>
          <w:szCs w:val="28"/>
          <w:lang w:eastAsia="zh-TW"/>
        </w:rPr>
        <w:t xml:space="preserve"> </w:t>
      </w:r>
      <w:r w:rsidRPr="00A53E8C">
        <w:rPr>
          <w:rFonts w:hint="eastAsia"/>
          <w:sz w:val="28"/>
          <w:szCs w:val="28"/>
        </w:rPr>
        <w:t>三</w:t>
      </w:r>
      <w:r w:rsidR="009B3610" w:rsidRPr="00A53E8C">
        <w:rPr>
          <w:rFonts w:hint="eastAsia"/>
          <w:sz w:val="28"/>
          <w:szCs w:val="28"/>
          <w:lang w:eastAsia="zh-TW"/>
        </w:rPr>
        <w:t xml:space="preserve"> </w:t>
      </w:r>
      <w:r w:rsidRPr="00A53E8C">
        <w:rPr>
          <w:rFonts w:hint="eastAsia"/>
          <w:sz w:val="28"/>
          <w:szCs w:val="28"/>
        </w:rPr>
        <w:t>條</w:t>
      </w:r>
      <w:r w:rsidR="009B3610" w:rsidRPr="00A53E8C">
        <w:rPr>
          <w:rFonts w:hint="eastAsia"/>
          <w:sz w:val="28"/>
          <w:szCs w:val="28"/>
          <w:lang w:eastAsia="zh-TW"/>
        </w:rPr>
        <w:t xml:space="preserve">　　</w:t>
      </w:r>
      <w:r w:rsidRPr="00A53E8C">
        <w:rPr>
          <w:rFonts w:hint="eastAsia"/>
          <w:sz w:val="28"/>
          <w:szCs w:val="28"/>
        </w:rPr>
        <w:t>本辦法所稱之幼兒係指二歲以上至入國民小學前之人，入公立幼兒</w:t>
      </w:r>
    </w:p>
    <w:p w:rsidR="009B3610" w:rsidRPr="00A53E8C" w:rsidRDefault="009B3610" w:rsidP="009B3610">
      <w:pPr>
        <w:pStyle w:val="a3"/>
        <w:wordWrap/>
        <w:spacing w:line="480" w:lineRule="exact"/>
        <w:ind w:left="280" w:hanging="280"/>
        <w:rPr>
          <w:sz w:val="28"/>
          <w:szCs w:val="28"/>
          <w:lang w:eastAsia="zh-TW"/>
        </w:rPr>
      </w:pPr>
      <w:r w:rsidRPr="00A53E8C">
        <w:rPr>
          <w:rFonts w:hint="eastAsia"/>
          <w:sz w:val="28"/>
          <w:szCs w:val="28"/>
          <w:lang w:eastAsia="zh-TW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園及非營利幼兒園當學年度具有下列條件之一者，其父母或監護人應依</w:t>
      </w:r>
    </w:p>
    <w:p w:rsidR="00EF11FF" w:rsidRPr="00A53E8C" w:rsidRDefault="009B3610" w:rsidP="009B3610">
      <w:pPr>
        <w:pStyle w:val="a3"/>
        <w:wordWrap/>
        <w:spacing w:line="480" w:lineRule="exact"/>
        <w:ind w:left="280" w:hanging="280"/>
        <w:rPr>
          <w:sz w:val="28"/>
          <w:szCs w:val="28"/>
        </w:rPr>
      </w:pPr>
      <w:r w:rsidRPr="00A53E8C">
        <w:rPr>
          <w:rFonts w:hint="eastAsia"/>
          <w:sz w:val="28"/>
          <w:szCs w:val="28"/>
          <w:lang w:eastAsia="zh-TW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下列順序向幼兒園登記優先入園：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</w:t>
      </w:r>
      <w:r w:rsidR="00EF11FF" w:rsidRPr="00A53E8C">
        <w:rPr>
          <w:rFonts w:hint="eastAsia"/>
          <w:sz w:val="28"/>
          <w:szCs w:val="28"/>
        </w:rPr>
        <w:t>一、低收入戶子女。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</w:t>
      </w:r>
      <w:r w:rsidR="00EF11FF" w:rsidRPr="00A53E8C">
        <w:rPr>
          <w:rFonts w:hint="eastAsia"/>
          <w:sz w:val="28"/>
          <w:szCs w:val="28"/>
        </w:rPr>
        <w:t>二、中低收入戶子女。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</w:t>
      </w:r>
      <w:r w:rsidR="00EF11FF" w:rsidRPr="00A53E8C">
        <w:rPr>
          <w:rFonts w:hint="eastAsia"/>
          <w:sz w:val="28"/>
          <w:szCs w:val="28"/>
        </w:rPr>
        <w:t>三、身心障礙。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</w:t>
      </w:r>
      <w:r w:rsidR="00EF11FF" w:rsidRPr="00A53E8C">
        <w:rPr>
          <w:rFonts w:hint="eastAsia"/>
          <w:sz w:val="28"/>
          <w:szCs w:val="28"/>
        </w:rPr>
        <w:t>四、原住民。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</w:t>
      </w:r>
      <w:r w:rsidR="00EF11FF" w:rsidRPr="00A53E8C">
        <w:rPr>
          <w:rFonts w:hint="eastAsia"/>
          <w:sz w:val="28"/>
          <w:szCs w:val="28"/>
        </w:rPr>
        <w:t>五、特殊境遇家庭子女。</w:t>
      </w:r>
    </w:p>
    <w:p w:rsidR="009B3610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</w:t>
      </w:r>
      <w:r w:rsidR="00EF11FF" w:rsidRPr="00A53E8C">
        <w:rPr>
          <w:rFonts w:hint="eastAsia"/>
          <w:sz w:val="28"/>
          <w:szCs w:val="28"/>
        </w:rPr>
        <w:t>六、中度以上身心障礙者子女。</w:t>
      </w:r>
    </w:p>
    <w:p w:rsidR="0066027C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  </w:t>
      </w:r>
      <w:r w:rsidR="00EF11FF" w:rsidRPr="00A53E8C">
        <w:rPr>
          <w:rFonts w:hint="eastAsia"/>
          <w:sz w:val="28"/>
          <w:szCs w:val="28"/>
        </w:rPr>
        <w:t>前項符合條件之幼兒以登記一園為限。</w:t>
      </w:r>
    </w:p>
    <w:p w:rsidR="002A4392" w:rsidRDefault="002A4392" w:rsidP="009B3610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EF11FF" w:rsidRPr="00A53E8C" w:rsidRDefault="00EF11FF" w:rsidP="009B361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53E8C">
        <w:rPr>
          <w:rFonts w:ascii="標楷體" w:eastAsia="標楷體" w:hAnsi="標楷體" w:hint="eastAsia"/>
          <w:sz w:val="28"/>
          <w:szCs w:val="28"/>
        </w:rPr>
        <w:t>第</w:t>
      </w:r>
      <w:r w:rsidR="009B3610" w:rsidRPr="00A53E8C">
        <w:rPr>
          <w:rFonts w:ascii="標楷體" w:eastAsia="標楷體" w:hAnsi="標楷體" w:hint="eastAsia"/>
          <w:sz w:val="28"/>
          <w:szCs w:val="28"/>
        </w:rPr>
        <w:t xml:space="preserve"> </w:t>
      </w:r>
      <w:r w:rsidRPr="00A53E8C">
        <w:rPr>
          <w:rFonts w:ascii="標楷體" w:eastAsia="標楷體" w:hAnsi="標楷體" w:hint="eastAsia"/>
          <w:sz w:val="28"/>
          <w:szCs w:val="28"/>
        </w:rPr>
        <w:t>四</w:t>
      </w:r>
      <w:r w:rsidR="009B3610" w:rsidRPr="00A53E8C">
        <w:rPr>
          <w:rFonts w:ascii="標楷體" w:eastAsia="標楷體" w:hAnsi="標楷體" w:hint="eastAsia"/>
          <w:sz w:val="28"/>
          <w:szCs w:val="28"/>
        </w:rPr>
        <w:t xml:space="preserve"> </w:t>
      </w:r>
      <w:r w:rsidRPr="00A53E8C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9B3610" w:rsidRPr="00A53E8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A53E8C">
        <w:rPr>
          <w:rFonts w:ascii="標楷體" w:eastAsia="標楷體" w:hAnsi="標楷體"/>
          <w:sz w:val="28"/>
          <w:szCs w:val="28"/>
        </w:rPr>
        <w:t>（</w:t>
      </w:r>
      <w:r w:rsidRPr="00A53E8C">
        <w:rPr>
          <w:rFonts w:ascii="標楷體" w:eastAsia="標楷體" w:hAnsi="標楷體" w:hint="eastAsia"/>
          <w:sz w:val="28"/>
          <w:szCs w:val="28"/>
        </w:rPr>
        <w:t>刪除）</w:t>
      </w:r>
    </w:p>
    <w:p w:rsidR="002A4392" w:rsidRDefault="002A4392" w:rsidP="009B3610">
      <w:pPr>
        <w:pStyle w:val="a3"/>
        <w:wordWrap/>
        <w:spacing w:line="480" w:lineRule="exact"/>
        <w:ind w:left="280" w:hanging="280"/>
        <w:rPr>
          <w:sz w:val="28"/>
          <w:szCs w:val="28"/>
          <w:lang w:eastAsia="zh-TW"/>
        </w:rPr>
      </w:pPr>
    </w:p>
    <w:p w:rsidR="009B3610" w:rsidRPr="00A53E8C" w:rsidRDefault="00EF11FF" w:rsidP="009B3610">
      <w:pPr>
        <w:pStyle w:val="a3"/>
        <w:wordWrap/>
        <w:spacing w:line="480" w:lineRule="exact"/>
        <w:ind w:left="280" w:hanging="280"/>
        <w:rPr>
          <w:sz w:val="28"/>
          <w:szCs w:val="28"/>
          <w:lang w:eastAsia="zh-TW"/>
        </w:rPr>
      </w:pPr>
      <w:r w:rsidRPr="00A53E8C">
        <w:rPr>
          <w:rFonts w:hint="eastAsia"/>
          <w:sz w:val="28"/>
          <w:szCs w:val="28"/>
        </w:rPr>
        <w:t>第</w:t>
      </w:r>
      <w:r w:rsidR="009B3610" w:rsidRPr="00A53E8C">
        <w:rPr>
          <w:rFonts w:hint="eastAsia"/>
          <w:sz w:val="28"/>
          <w:szCs w:val="28"/>
          <w:lang w:eastAsia="zh-TW"/>
        </w:rPr>
        <w:t xml:space="preserve"> </w:t>
      </w:r>
      <w:r w:rsidRPr="00A53E8C">
        <w:rPr>
          <w:rFonts w:hint="eastAsia"/>
          <w:sz w:val="28"/>
          <w:szCs w:val="28"/>
        </w:rPr>
        <w:t>五</w:t>
      </w:r>
      <w:r w:rsidR="009B3610" w:rsidRPr="00A53E8C">
        <w:rPr>
          <w:rFonts w:hint="eastAsia"/>
          <w:sz w:val="28"/>
          <w:szCs w:val="28"/>
          <w:lang w:eastAsia="zh-TW"/>
        </w:rPr>
        <w:t xml:space="preserve"> </w:t>
      </w:r>
      <w:r w:rsidRPr="00A53E8C">
        <w:rPr>
          <w:rFonts w:hint="eastAsia"/>
          <w:sz w:val="28"/>
          <w:szCs w:val="28"/>
        </w:rPr>
        <w:t xml:space="preserve">條　</w:t>
      </w:r>
      <w:r w:rsidR="009B3610" w:rsidRPr="00A53E8C">
        <w:rPr>
          <w:rFonts w:hint="eastAsia"/>
          <w:sz w:val="28"/>
          <w:szCs w:val="28"/>
          <w:lang w:eastAsia="zh-TW"/>
        </w:rPr>
        <w:t xml:space="preserve">　</w:t>
      </w:r>
      <w:r w:rsidRPr="00A53E8C">
        <w:rPr>
          <w:rFonts w:hint="eastAsia"/>
          <w:sz w:val="28"/>
          <w:szCs w:val="28"/>
        </w:rPr>
        <w:t>除依法令規定應強制安置之幼兒優先入園外，公立幼兒園及非營利</w:t>
      </w:r>
    </w:p>
    <w:p w:rsidR="009B3610" w:rsidRPr="00A53E8C" w:rsidRDefault="009B3610" w:rsidP="009B3610">
      <w:pPr>
        <w:pStyle w:val="a3"/>
        <w:wordWrap/>
        <w:spacing w:line="480" w:lineRule="exact"/>
        <w:ind w:left="280" w:hanging="280"/>
        <w:rPr>
          <w:sz w:val="28"/>
          <w:szCs w:val="28"/>
          <w:lang w:eastAsia="zh-TW"/>
        </w:rPr>
      </w:pPr>
      <w:r w:rsidRPr="00A53E8C">
        <w:rPr>
          <w:rFonts w:hint="eastAsia"/>
          <w:sz w:val="28"/>
          <w:szCs w:val="28"/>
          <w:lang w:eastAsia="zh-TW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幼兒園依所招收之幼兒年齡編班屬性及下列順位辦理，同順位以抽籤決</w:t>
      </w:r>
    </w:p>
    <w:p w:rsidR="00EF11FF" w:rsidRPr="00A53E8C" w:rsidRDefault="009B3610" w:rsidP="009B3610">
      <w:pPr>
        <w:pStyle w:val="a3"/>
        <w:wordWrap/>
        <w:spacing w:line="480" w:lineRule="exact"/>
        <w:ind w:left="280" w:hanging="280"/>
        <w:rPr>
          <w:sz w:val="28"/>
          <w:szCs w:val="28"/>
        </w:rPr>
      </w:pPr>
      <w:r w:rsidRPr="00A53E8C">
        <w:rPr>
          <w:rFonts w:hint="eastAsia"/>
          <w:sz w:val="28"/>
          <w:szCs w:val="28"/>
          <w:lang w:eastAsia="zh-TW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定之，並應先行公告抽籤地點及時間：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</w:t>
      </w:r>
      <w:r w:rsidR="00EF11FF" w:rsidRPr="00A53E8C">
        <w:rPr>
          <w:rFonts w:hint="eastAsia"/>
          <w:sz w:val="28"/>
          <w:szCs w:val="28"/>
        </w:rPr>
        <w:t>一、第一順位：</w:t>
      </w:r>
    </w:p>
    <w:p w:rsidR="009B3610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lastRenderedPageBreak/>
        <w:t xml:space="preserve">        </w:t>
      </w:r>
      <w:r w:rsidR="00EF11FF" w:rsidRPr="00A53E8C">
        <w:rPr>
          <w:rFonts w:hint="eastAsia"/>
          <w:sz w:val="28"/>
          <w:szCs w:val="28"/>
        </w:rPr>
        <w:t>（一）低收入戶幼兒：持有各鄉（鎮、市）公所核發之低收入戶證明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      </w:t>
      </w:r>
      <w:r w:rsidR="00EF11FF" w:rsidRPr="00A53E8C">
        <w:rPr>
          <w:rFonts w:hint="eastAsia"/>
          <w:sz w:val="28"/>
          <w:szCs w:val="28"/>
        </w:rPr>
        <w:t>文件者。</w:t>
      </w:r>
    </w:p>
    <w:p w:rsidR="009B3610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（二）中低收入戶幼兒：持有各鄉（鎮、市）公所核發之中低收入戶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      </w:t>
      </w:r>
      <w:r w:rsidR="00EF11FF" w:rsidRPr="00A53E8C">
        <w:rPr>
          <w:rFonts w:hint="eastAsia"/>
          <w:sz w:val="28"/>
          <w:szCs w:val="28"/>
        </w:rPr>
        <w:t>證明文件者。</w:t>
      </w:r>
    </w:p>
    <w:p w:rsidR="009B3610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（三）身心障礙幼兒：依特殊教育法第六條</w:t>
      </w:r>
      <w:r w:rsidR="00EF11FF" w:rsidRPr="00A53E8C">
        <w:rPr>
          <w:rFonts w:hint="eastAsia"/>
          <w:sz w:val="28"/>
          <w:szCs w:val="28"/>
          <w:u w:val="single"/>
        </w:rPr>
        <w:t>之</w:t>
      </w:r>
      <w:r w:rsidR="00EF11FF" w:rsidRPr="00A53E8C">
        <w:rPr>
          <w:rFonts w:hint="eastAsia"/>
          <w:sz w:val="28"/>
          <w:szCs w:val="28"/>
        </w:rPr>
        <w:t>規定辦理鑑輔會鑑定安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      </w:t>
      </w:r>
      <w:r w:rsidR="00EF11FF" w:rsidRPr="00A53E8C">
        <w:rPr>
          <w:rFonts w:hint="eastAsia"/>
          <w:sz w:val="28"/>
          <w:szCs w:val="28"/>
        </w:rPr>
        <w:t>置者。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（四）原住民身分幼兒：依原住民身分法規註記之戶籍資料。</w:t>
      </w:r>
    </w:p>
    <w:p w:rsidR="009B3610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</w:t>
      </w:r>
      <w:r w:rsidR="00EF11FF" w:rsidRPr="00A53E8C">
        <w:rPr>
          <w:rFonts w:hint="eastAsia"/>
          <w:sz w:val="28"/>
          <w:szCs w:val="28"/>
        </w:rPr>
        <w:t>（五）特殊境遇家庭之幼兒：持有核發之特殊境遇家庭相關證明文件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      </w:t>
      </w:r>
      <w:r w:rsidR="00EF11FF" w:rsidRPr="00A53E8C">
        <w:rPr>
          <w:rFonts w:hint="eastAsia"/>
          <w:sz w:val="28"/>
          <w:szCs w:val="28"/>
        </w:rPr>
        <w:t>者之幼兒。</w:t>
      </w:r>
    </w:p>
    <w:p w:rsidR="009B3610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</w:t>
      </w:r>
      <w:r w:rsidR="00EF11FF" w:rsidRPr="00A53E8C">
        <w:rPr>
          <w:rFonts w:hint="eastAsia"/>
          <w:sz w:val="28"/>
          <w:szCs w:val="28"/>
        </w:rPr>
        <w:t>二、第二順位：父母一方持有中度以上身心障礙手冊</w:t>
      </w:r>
      <w:r w:rsidR="00EF11FF" w:rsidRPr="00273FF7">
        <w:rPr>
          <w:rFonts w:hint="eastAsia"/>
          <w:sz w:val="28"/>
          <w:szCs w:val="28"/>
        </w:rPr>
        <w:t>或證明</w:t>
      </w:r>
      <w:r w:rsidR="00EF11FF" w:rsidRPr="00A53E8C">
        <w:rPr>
          <w:rFonts w:hint="eastAsia"/>
          <w:sz w:val="28"/>
          <w:szCs w:val="28"/>
        </w:rPr>
        <w:t>，依據重度</w:t>
      </w:r>
    </w:p>
    <w:p w:rsidR="00EF11FF" w:rsidRPr="00A53E8C" w:rsidRDefault="009B3610" w:rsidP="009B3610">
      <w:pPr>
        <w:pStyle w:val="a4"/>
        <w:spacing w:line="480" w:lineRule="exact"/>
        <w:ind w:left="811" w:hanging="571"/>
        <w:rPr>
          <w:sz w:val="28"/>
          <w:szCs w:val="28"/>
        </w:rPr>
      </w:pPr>
      <w:r w:rsidRPr="00A53E8C">
        <w:rPr>
          <w:rFonts w:hint="eastAsia"/>
          <w:sz w:val="28"/>
          <w:szCs w:val="28"/>
        </w:rPr>
        <w:t xml:space="preserve">         </w:t>
      </w:r>
      <w:r w:rsidR="00EF11FF" w:rsidRPr="00A53E8C">
        <w:rPr>
          <w:rFonts w:hint="eastAsia"/>
          <w:sz w:val="28"/>
          <w:szCs w:val="28"/>
        </w:rPr>
        <w:t>、中度順位依序錄取。</w:t>
      </w:r>
    </w:p>
    <w:p w:rsidR="009B3610" w:rsidRPr="00A53E8C" w:rsidRDefault="009B3610" w:rsidP="009B361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53E8C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EF11FF" w:rsidRPr="00A53E8C">
        <w:rPr>
          <w:rFonts w:ascii="標楷體" w:eastAsia="標楷體" w:hAnsi="標楷體" w:hint="eastAsia"/>
          <w:sz w:val="28"/>
          <w:szCs w:val="28"/>
        </w:rPr>
        <w:t>符合前項第一款各目規定資格者，登記時應出具仍在有效期間內之</w:t>
      </w:r>
    </w:p>
    <w:p w:rsidR="00EF11FF" w:rsidRDefault="009B3610" w:rsidP="009B361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53E8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F11FF" w:rsidRPr="00A53E8C">
        <w:rPr>
          <w:rFonts w:ascii="標楷體" w:eastAsia="標楷體" w:hAnsi="標楷體" w:hint="eastAsia"/>
          <w:sz w:val="28"/>
          <w:szCs w:val="28"/>
        </w:rPr>
        <w:t>身分證明文件，戶籍謄本應為最近三個月內申請者。</w:t>
      </w:r>
    </w:p>
    <w:p w:rsidR="00AE077F" w:rsidRPr="00AE077F" w:rsidRDefault="007E205D" w:rsidP="00AE077F">
      <w:p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 xml:space="preserve">第 六 條   </w:t>
      </w:r>
      <w:r w:rsidR="00AE077F" w:rsidRPr="00AE077F">
        <w:rPr>
          <w:rFonts w:ascii="標楷體" w:eastAsia="標楷體" w:hAnsi="標楷體" w:hint="eastAsia"/>
          <w:sz w:val="28"/>
          <w:szCs w:val="28"/>
        </w:rPr>
        <w:t>公立幼兒園及非營利幼兒園招收偏遠地區或經濟、身心、文化與</w:t>
      </w:r>
    </w:p>
    <w:p w:rsidR="00AE077F" w:rsidRDefault="00AE077F" w:rsidP="00AE077F">
      <w:pPr>
        <w:spacing w:line="480" w:lineRule="exact"/>
        <w:ind w:firstLineChars="400" w:firstLine="1120"/>
        <w:rPr>
          <w:rFonts w:ascii="標楷體" w:eastAsia="標楷體" w:hAnsi="標楷體" w:hint="eastAsia"/>
          <w:sz w:val="28"/>
          <w:szCs w:val="28"/>
        </w:rPr>
      </w:pPr>
      <w:r w:rsidRPr="00AE077F">
        <w:rPr>
          <w:rFonts w:ascii="標楷體" w:eastAsia="標楷體" w:hAnsi="標楷體" w:hint="eastAsia"/>
          <w:sz w:val="28"/>
          <w:szCs w:val="28"/>
        </w:rPr>
        <w:t>族群之需要協助幼兒人數，依實際招收人數百分之六十以上且確有人力</w:t>
      </w:r>
    </w:p>
    <w:p w:rsidR="00AE077F" w:rsidRPr="00AE077F" w:rsidRDefault="00AE077F" w:rsidP="00AE077F">
      <w:pPr>
        <w:spacing w:line="480" w:lineRule="exact"/>
        <w:ind w:firstLineChars="400" w:firstLine="1120"/>
        <w:rPr>
          <w:rFonts w:ascii="標楷體" w:eastAsia="標楷體" w:hAnsi="標楷體" w:hint="eastAsia"/>
          <w:sz w:val="28"/>
          <w:szCs w:val="28"/>
        </w:rPr>
      </w:pPr>
      <w:r w:rsidRPr="00AE077F">
        <w:rPr>
          <w:rFonts w:ascii="標楷體" w:eastAsia="標楷體" w:hAnsi="標楷體" w:hint="eastAsia"/>
          <w:sz w:val="28"/>
          <w:szCs w:val="28"/>
        </w:rPr>
        <w:t>支援需求時，得報請本府申請專業輔導人力。</w:t>
      </w:r>
    </w:p>
    <w:p w:rsidR="00AE077F" w:rsidRPr="00AE077F" w:rsidRDefault="00AE077F" w:rsidP="00AE077F">
      <w:pPr>
        <w:spacing w:line="480" w:lineRule="exact"/>
        <w:ind w:firstLineChars="550" w:firstLine="1540"/>
        <w:rPr>
          <w:rFonts w:ascii="標楷體" w:eastAsia="標楷體" w:hAnsi="標楷體" w:hint="eastAsia"/>
          <w:sz w:val="28"/>
          <w:szCs w:val="28"/>
        </w:rPr>
      </w:pPr>
      <w:r w:rsidRPr="00AE077F">
        <w:rPr>
          <w:rFonts w:ascii="標楷體" w:eastAsia="標楷體" w:hAnsi="標楷體" w:hint="eastAsia"/>
          <w:sz w:val="28"/>
          <w:szCs w:val="28"/>
        </w:rPr>
        <w:t>前項所稱專業輔導人力，指符合下列資格之人員：</w:t>
      </w:r>
    </w:p>
    <w:p w:rsidR="00AE077F" w:rsidRPr="00AE077F" w:rsidRDefault="00AE077F" w:rsidP="00AE077F">
      <w:pPr>
        <w:spacing w:line="480" w:lineRule="exact"/>
        <w:ind w:firstLineChars="400" w:firstLine="1120"/>
        <w:rPr>
          <w:rFonts w:ascii="標楷體" w:eastAsia="標楷體" w:hAnsi="標楷體" w:hint="eastAsia"/>
          <w:sz w:val="28"/>
          <w:szCs w:val="28"/>
        </w:rPr>
      </w:pPr>
      <w:r w:rsidRPr="00AE077F">
        <w:rPr>
          <w:rFonts w:ascii="標楷體" w:eastAsia="標楷體" w:hAnsi="標楷體" w:hint="eastAsia"/>
          <w:sz w:val="28"/>
          <w:szCs w:val="28"/>
        </w:rPr>
        <w:t>一、幼兒教育及照顧法第十九條所定之社會工作人員。</w:t>
      </w:r>
    </w:p>
    <w:p w:rsidR="00AE077F" w:rsidRPr="00AE077F" w:rsidRDefault="00AE077F" w:rsidP="00AE077F">
      <w:pPr>
        <w:spacing w:line="480" w:lineRule="exact"/>
        <w:ind w:firstLineChars="400" w:firstLine="1120"/>
        <w:rPr>
          <w:rFonts w:ascii="標楷體" w:eastAsia="標楷體" w:hAnsi="標楷體" w:hint="eastAsia"/>
          <w:sz w:val="28"/>
          <w:szCs w:val="28"/>
        </w:rPr>
      </w:pPr>
      <w:r w:rsidRPr="00AE077F">
        <w:rPr>
          <w:rFonts w:ascii="標楷體" w:eastAsia="標楷體" w:hAnsi="標楷體" w:hint="eastAsia"/>
          <w:sz w:val="28"/>
          <w:szCs w:val="28"/>
        </w:rPr>
        <w:t>二、特殊教育法第十四條所定之特殊教育教師、特殊教育相關專業人</w:t>
      </w:r>
    </w:p>
    <w:p w:rsidR="00AE077F" w:rsidRPr="00AE077F" w:rsidRDefault="00AE077F" w:rsidP="00AE077F">
      <w:pPr>
        <w:spacing w:line="480" w:lineRule="exact"/>
        <w:ind w:firstLineChars="650" w:firstLine="1820"/>
        <w:rPr>
          <w:rFonts w:ascii="標楷體" w:eastAsia="標楷體" w:hAnsi="標楷體" w:hint="eastAsia"/>
          <w:sz w:val="28"/>
          <w:szCs w:val="28"/>
        </w:rPr>
      </w:pPr>
      <w:r w:rsidRPr="00AE077F">
        <w:rPr>
          <w:rFonts w:ascii="標楷體" w:eastAsia="標楷體" w:hAnsi="標楷體" w:hint="eastAsia"/>
          <w:sz w:val="28"/>
          <w:szCs w:val="28"/>
        </w:rPr>
        <w:t>員、教師助理員及特教學生助理人員。</w:t>
      </w:r>
    </w:p>
    <w:p w:rsidR="00AE077F" w:rsidRDefault="00AE077F" w:rsidP="00AE077F">
      <w:pPr>
        <w:spacing w:line="480" w:lineRule="exact"/>
        <w:ind w:firstLineChars="400" w:firstLine="1120"/>
        <w:rPr>
          <w:rFonts w:ascii="標楷體" w:eastAsia="標楷體" w:hAnsi="標楷體" w:hint="eastAsia"/>
          <w:sz w:val="28"/>
          <w:szCs w:val="28"/>
        </w:rPr>
      </w:pPr>
      <w:r w:rsidRPr="00AE077F">
        <w:rPr>
          <w:rFonts w:ascii="標楷體" w:eastAsia="標楷體" w:hAnsi="標楷體" w:hint="eastAsia"/>
          <w:sz w:val="28"/>
          <w:szCs w:val="28"/>
        </w:rPr>
        <w:t>三、學生輔導法第三條所定之專業輔導人員。</w:t>
      </w:r>
    </w:p>
    <w:p w:rsidR="007E205D" w:rsidRDefault="007E205D" w:rsidP="00AE077F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第 七 條    公立幼兒園及非營利幼兒園應於辦理公開抽籤前公告優先入園名</w:t>
      </w:r>
    </w:p>
    <w:p w:rsidR="007E205D" w:rsidRPr="007E205D" w:rsidRDefault="007E205D" w:rsidP="007E205D">
      <w:pPr>
        <w:spacing w:line="48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冊，該公告之內容除姓名外，不得註記幼兒個人其他資料。</w:t>
      </w:r>
    </w:p>
    <w:p w:rsidR="007E205D" w:rsidRDefault="007E205D" w:rsidP="007E205D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第 八 條　  公立幼兒園及非營利幼兒園於新生入學後因特殊情事所產生之缺</w:t>
      </w:r>
    </w:p>
    <w:p w:rsidR="007E205D" w:rsidRPr="007E205D" w:rsidRDefault="007E205D" w:rsidP="007E205D">
      <w:pPr>
        <w:spacing w:line="48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額，遞補時優先入學順序依第五條之規定辦理。</w:t>
      </w:r>
    </w:p>
    <w:p w:rsidR="007E205D" w:rsidRDefault="007E205D" w:rsidP="007E205D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第 九 條  　依本辦法辦理優先入園之幼兒，應於擬就讀公立幼兒園及非營利幼</w:t>
      </w:r>
    </w:p>
    <w:p w:rsidR="007E205D" w:rsidRDefault="007E205D" w:rsidP="007E205D">
      <w:pPr>
        <w:spacing w:line="48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兒園所定期間內，填具申請表及檢附證明文件，向擬就讀公立幼兒園及</w:t>
      </w:r>
    </w:p>
    <w:p w:rsidR="007E205D" w:rsidRPr="007E205D" w:rsidRDefault="007E205D" w:rsidP="007E205D">
      <w:pPr>
        <w:spacing w:line="48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非營利幼兒園提出申請。</w:t>
      </w:r>
    </w:p>
    <w:p w:rsidR="007E205D" w:rsidRPr="00A53E8C" w:rsidRDefault="007E205D" w:rsidP="007E205D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7E205D">
        <w:rPr>
          <w:rFonts w:ascii="標楷體" w:eastAsia="標楷體" w:hAnsi="標楷體" w:hint="eastAsia"/>
          <w:sz w:val="28"/>
          <w:szCs w:val="28"/>
        </w:rPr>
        <w:t>第 十 條  　本辦法自發布日施行。</w:t>
      </w:r>
    </w:p>
    <w:sectPr w:rsidR="007E205D" w:rsidRPr="00A53E8C" w:rsidSect="009B361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885" w:rsidRDefault="00A77885" w:rsidP="009F4CC6">
      <w:r>
        <w:separator/>
      </w:r>
    </w:p>
  </w:endnote>
  <w:endnote w:type="continuationSeparator" w:id="0">
    <w:p w:rsidR="00A77885" w:rsidRDefault="00A77885" w:rsidP="009F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885" w:rsidRDefault="00A77885" w:rsidP="009F4CC6">
      <w:r>
        <w:separator/>
      </w:r>
    </w:p>
  </w:footnote>
  <w:footnote w:type="continuationSeparator" w:id="0">
    <w:p w:rsidR="00A77885" w:rsidRDefault="00A77885" w:rsidP="009F4C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FF"/>
    <w:rsid w:val="000F7DE7"/>
    <w:rsid w:val="002606BB"/>
    <w:rsid w:val="00273FF7"/>
    <w:rsid w:val="002A4392"/>
    <w:rsid w:val="003E5DC3"/>
    <w:rsid w:val="0066027C"/>
    <w:rsid w:val="00780543"/>
    <w:rsid w:val="007E205D"/>
    <w:rsid w:val="009B3610"/>
    <w:rsid w:val="009F4CC6"/>
    <w:rsid w:val="00A53E8C"/>
    <w:rsid w:val="00A77885"/>
    <w:rsid w:val="00AE077F"/>
    <w:rsid w:val="00AF2ACF"/>
    <w:rsid w:val="00C61145"/>
    <w:rsid w:val="00D451F3"/>
    <w:rsid w:val="00DF5691"/>
    <w:rsid w:val="00E35565"/>
    <w:rsid w:val="00EF11FF"/>
    <w:rsid w:val="00F3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F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對照表條"/>
    <w:basedOn w:val="a"/>
    <w:autoRedefine/>
    <w:qFormat/>
    <w:rsid w:val="00EF11FF"/>
    <w:pPr>
      <w:kinsoku w:val="0"/>
      <w:wordWrap w:val="0"/>
      <w:overflowPunct w:val="0"/>
      <w:autoSpaceDN w:val="0"/>
      <w:snapToGrid w:val="0"/>
      <w:ind w:left="240" w:hangingChars="100" w:hanging="240"/>
    </w:pPr>
    <w:rPr>
      <w:rFonts w:ascii="標楷體" w:eastAsia="標楷體" w:hAnsi="標楷體" w:cs="新細明體"/>
      <w:bCs/>
      <w:kern w:val="0"/>
      <w:szCs w:val="22"/>
      <w:lang w:eastAsia="zh-HK"/>
    </w:rPr>
  </w:style>
  <w:style w:type="paragraph" w:customStyle="1" w:styleId="a4">
    <w:name w:val="對照表款"/>
    <w:basedOn w:val="a"/>
    <w:autoRedefine/>
    <w:qFormat/>
    <w:rsid w:val="00EF11FF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/>
      <w:snapToGrid w:val="0"/>
      <w:kern w:val="0"/>
    </w:rPr>
  </w:style>
  <w:style w:type="paragraph" w:styleId="a5">
    <w:name w:val="header"/>
    <w:basedOn w:val="a"/>
    <w:link w:val="a6"/>
    <w:uiPriority w:val="99"/>
    <w:unhideWhenUsed/>
    <w:rsid w:val="009F4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F4C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F4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F4CC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F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對照表條"/>
    <w:basedOn w:val="a"/>
    <w:autoRedefine/>
    <w:qFormat/>
    <w:rsid w:val="00EF11FF"/>
    <w:pPr>
      <w:kinsoku w:val="0"/>
      <w:wordWrap w:val="0"/>
      <w:overflowPunct w:val="0"/>
      <w:autoSpaceDN w:val="0"/>
      <w:snapToGrid w:val="0"/>
      <w:ind w:left="240" w:hangingChars="100" w:hanging="240"/>
    </w:pPr>
    <w:rPr>
      <w:rFonts w:ascii="標楷體" w:eastAsia="標楷體" w:hAnsi="標楷體" w:cs="新細明體"/>
      <w:bCs/>
      <w:kern w:val="0"/>
      <w:szCs w:val="22"/>
      <w:lang w:eastAsia="zh-HK"/>
    </w:rPr>
  </w:style>
  <w:style w:type="paragraph" w:customStyle="1" w:styleId="a4">
    <w:name w:val="對照表款"/>
    <w:basedOn w:val="a"/>
    <w:autoRedefine/>
    <w:qFormat/>
    <w:rsid w:val="00EF11FF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/>
      <w:snapToGrid w:val="0"/>
      <w:kern w:val="0"/>
    </w:rPr>
  </w:style>
  <w:style w:type="paragraph" w:styleId="a5">
    <w:name w:val="header"/>
    <w:basedOn w:val="a"/>
    <w:link w:val="a6"/>
    <w:uiPriority w:val="99"/>
    <w:unhideWhenUsed/>
    <w:rsid w:val="009F4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F4C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F4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F4CC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2</cp:revision>
  <cp:lastPrinted>2018-05-24T02:06:00Z</cp:lastPrinted>
  <dcterms:created xsi:type="dcterms:W3CDTF">2019-03-18T06:25:00Z</dcterms:created>
  <dcterms:modified xsi:type="dcterms:W3CDTF">2019-03-18T06:25:00Z</dcterms:modified>
</cp:coreProperties>
</file>