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3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8"/>
        <w:gridCol w:w="5542"/>
      </w:tblGrid>
      <w:tr w:rsidR="00DF70FA" w:rsidRPr="00CD1A29" w:rsidTr="00DF70FA">
        <w:tc>
          <w:tcPr>
            <w:tcW w:w="2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法規名稱：</w:t>
            </w:r>
          </w:p>
        </w:tc>
        <w:tc>
          <w:tcPr>
            <w:tcW w:w="55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proofErr w:type="gramStart"/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南投縣桃芝颱風</w:t>
            </w:r>
            <w:proofErr w:type="gramEnd"/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物資發放作業要點</w:t>
            </w:r>
          </w:p>
        </w:tc>
      </w:tr>
      <w:tr w:rsidR="00DF70FA" w:rsidRPr="00CD1A29" w:rsidTr="00DF70FA">
        <w:tc>
          <w:tcPr>
            <w:tcW w:w="2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公發布日：</w:t>
            </w:r>
          </w:p>
        </w:tc>
        <w:tc>
          <w:tcPr>
            <w:tcW w:w="55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民國 90 年 08 月 10 日</w:t>
            </w:r>
          </w:p>
        </w:tc>
      </w:tr>
      <w:tr w:rsidR="00DF70FA" w:rsidRPr="00CD1A29" w:rsidTr="00DF70FA">
        <w:tc>
          <w:tcPr>
            <w:tcW w:w="2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發文字號：</w:t>
            </w:r>
          </w:p>
        </w:tc>
        <w:tc>
          <w:tcPr>
            <w:tcW w:w="55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proofErr w:type="gramStart"/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投府社福字</w:t>
            </w:r>
            <w:proofErr w:type="gramEnd"/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第90128815號</w:t>
            </w:r>
          </w:p>
        </w:tc>
      </w:tr>
      <w:tr w:rsidR="00DF70FA" w:rsidRPr="00CD1A29" w:rsidTr="00DF70FA">
        <w:tc>
          <w:tcPr>
            <w:tcW w:w="2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法規體系：</w:t>
            </w:r>
          </w:p>
        </w:tc>
        <w:tc>
          <w:tcPr>
            <w:tcW w:w="55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70FA" w:rsidRPr="00CD1A29" w:rsidRDefault="00DF70FA" w:rsidP="005274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社會</w:t>
            </w:r>
          </w:p>
        </w:tc>
      </w:tr>
      <w:tr w:rsidR="00DF70FA" w:rsidRPr="00CD1A29" w:rsidTr="00DF70FA">
        <w:tc>
          <w:tcPr>
            <w:tcW w:w="238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70FA" w:rsidRPr="00CD1A29" w:rsidRDefault="00DF70FA" w:rsidP="0052743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停止適用時間</w:t>
            </w:r>
          </w:p>
        </w:tc>
        <w:tc>
          <w:tcPr>
            <w:tcW w:w="55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70FA" w:rsidRPr="00CD1A29" w:rsidRDefault="00DF70FA" w:rsidP="005274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CD1A29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中華民國108年7月3日</w:t>
            </w:r>
          </w:p>
        </w:tc>
      </w:tr>
    </w:tbl>
    <w:p w:rsidR="00CC2001" w:rsidRPr="00CD1A29" w:rsidRDefault="00CC2001">
      <w:pPr>
        <w:rPr>
          <w:rFonts w:ascii="標楷體" w:eastAsia="標楷體" w:hAnsi="標楷體"/>
        </w:rPr>
      </w:pP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一、南投縣政府（以下簡稱本府）為</w:t>
      </w:r>
      <w:proofErr w:type="gramStart"/>
      <w:r w:rsidRPr="00CD1A29">
        <w:rPr>
          <w:rFonts w:ascii="標楷體" w:eastAsia="標楷體" w:hAnsi="標楷體" w:hint="eastAsia"/>
        </w:rPr>
        <w:t>協助桃芝颱風</w:t>
      </w:r>
      <w:proofErr w:type="gramEnd"/>
      <w:r w:rsidRPr="00CD1A29">
        <w:rPr>
          <w:rFonts w:ascii="標楷體" w:eastAsia="標楷體" w:hAnsi="標楷體" w:hint="eastAsia"/>
        </w:rPr>
        <w:t>受災民眾重整家園，提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</w:t>
      </w:r>
      <w:proofErr w:type="gramStart"/>
      <w:r w:rsidRPr="00CD1A29">
        <w:rPr>
          <w:rFonts w:ascii="標楷體" w:eastAsia="標楷體" w:hAnsi="標楷體" w:hint="eastAsia"/>
        </w:rPr>
        <w:t>供所需</w:t>
      </w:r>
      <w:proofErr w:type="gramEnd"/>
      <w:r w:rsidRPr="00CD1A29">
        <w:rPr>
          <w:rFonts w:ascii="標楷體" w:eastAsia="標楷體" w:hAnsi="標楷體" w:hint="eastAsia"/>
        </w:rPr>
        <w:t>生活必需品，並預防二次災害發生，特訂定本作業要點。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二、本要點發放對象如下：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受災區域：係指直接</w:t>
      </w:r>
      <w:proofErr w:type="gramStart"/>
      <w:r w:rsidRPr="00CD1A29">
        <w:rPr>
          <w:rFonts w:ascii="標楷體" w:eastAsia="標楷體" w:hAnsi="標楷體" w:hint="eastAsia"/>
        </w:rPr>
        <w:t>受桃芝</w:t>
      </w:r>
      <w:proofErr w:type="gramEnd"/>
      <w:r w:rsidRPr="00CD1A29">
        <w:rPr>
          <w:rFonts w:ascii="標楷體" w:eastAsia="標楷體" w:hAnsi="標楷體" w:hint="eastAsia"/>
        </w:rPr>
        <w:t>颱風侵襲，造成嚴重毀損之地區，包括以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下村里：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1.信義鄉：範圍包括羅娜村、望鄉村、同富村、神木村、東埔村、地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  </w:t>
      </w:r>
      <w:proofErr w:type="gramStart"/>
      <w:r w:rsidRPr="00CD1A29">
        <w:rPr>
          <w:rFonts w:ascii="標楷體" w:eastAsia="標楷體" w:hAnsi="標楷體" w:hint="eastAsia"/>
        </w:rPr>
        <w:t>利村</w:t>
      </w:r>
      <w:proofErr w:type="gramEnd"/>
      <w:r w:rsidRPr="00CD1A29">
        <w:rPr>
          <w:rFonts w:ascii="標楷體" w:eastAsia="標楷體" w:hAnsi="標楷體" w:hint="eastAsia"/>
        </w:rPr>
        <w:t>、潭南村、雙龍村、人和村、明德村、自強村、愛國村、豐丘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  村等村。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2.水里鄉：範圍包括新山村、上安村、郡坑村、頂崁村、興隆村、永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  興村、民和村、玉峰村、車埕村等村。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3.鹿谷鄉：範圍包括內湖村、鳳凰村、清水村、瑞田村、和</w:t>
      </w:r>
      <w:proofErr w:type="gramStart"/>
      <w:r w:rsidRPr="00CD1A29">
        <w:rPr>
          <w:rFonts w:ascii="標楷體" w:eastAsia="標楷體" w:hAnsi="標楷體" w:hint="eastAsia"/>
        </w:rPr>
        <w:t>雅村</w:t>
      </w:r>
      <w:proofErr w:type="gramEnd"/>
      <w:r w:rsidRPr="00CD1A29">
        <w:rPr>
          <w:rFonts w:ascii="標楷體" w:eastAsia="標楷體" w:hAnsi="標楷體" w:hint="eastAsia"/>
        </w:rPr>
        <w:t>、永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  隆村等村。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4.竹山鎮：範圍包括延平里、</w:t>
      </w:r>
      <w:proofErr w:type="gramStart"/>
      <w:r w:rsidRPr="00CD1A29">
        <w:rPr>
          <w:rFonts w:ascii="標楷體" w:eastAsia="標楷體" w:hAnsi="標楷體" w:hint="eastAsia"/>
        </w:rPr>
        <w:t>延正里</w:t>
      </w:r>
      <w:proofErr w:type="gramEnd"/>
      <w:r w:rsidRPr="00CD1A29">
        <w:rPr>
          <w:rFonts w:ascii="標楷體" w:eastAsia="標楷體" w:hAnsi="標楷體" w:hint="eastAsia"/>
        </w:rPr>
        <w:t>、延山里、秀林里、大鞍里、瑞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  竹里、桶頭里等里。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危險區域：</w:t>
      </w:r>
      <w:proofErr w:type="gramStart"/>
      <w:r w:rsidRPr="00CD1A29">
        <w:rPr>
          <w:rFonts w:ascii="標楷體" w:eastAsia="標楷體" w:hAnsi="標楷體" w:hint="eastAsia"/>
        </w:rPr>
        <w:t>係指雖未</w:t>
      </w:r>
      <w:proofErr w:type="gramEnd"/>
      <w:r w:rsidRPr="00CD1A29">
        <w:rPr>
          <w:rFonts w:ascii="標楷體" w:eastAsia="標楷體" w:hAnsi="標楷體" w:hint="eastAsia"/>
        </w:rPr>
        <w:t>直接</w:t>
      </w:r>
      <w:proofErr w:type="gramStart"/>
      <w:r w:rsidRPr="00CD1A29">
        <w:rPr>
          <w:rFonts w:ascii="標楷體" w:eastAsia="標楷體" w:hAnsi="標楷體" w:hint="eastAsia"/>
        </w:rPr>
        <w:t>受桃芝</w:t>
      </w:r>
      <w:proofErr w:type="gramEnd"/>
      <w:r w:rsidRPr="00CD1A29">
        <w:rPr>
          <w:rFonts w:ascii="標楷體" w:eastAsia="標楷體" w:hAnsi="標楷體" w:hint="eastAsia"/>
        </w:rPr>
        <w:t>颱風侵襲而嚴重受損，但因 921  震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災造成土石鬆軟，</w:t>
      </w:r>
      <w:proofErr w:type="gramStart"/>
      <w:r w:rsidRPr="00CD1A29">
        <w:rPr>
          <w:rFonts w:ascii="標楷體" w:eastAsia="標楷體" w:hAnsi="標楷體" w:hint="eastAsia"/>
        </w:rPr>
        <w:t>加以桃芝颱風</w:t>
      </w:r>
      <w:proofErr w:type="gramEnd"/>
      <w:r w:rsidRPr="00CD1A29">
        <w:rPr>
          <w:rFonts w:ascii="標楷體" w:eastAsia="標楷體" w:hAnsi="標楷體" w:hint="eastAsia"/>
        </w:rPr>
        <w:t>過境，已存有潛在危機，為防止意外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發生，</w:t>
      </w:r>
      <w:proofErr w:type="gramStart"/>
      <w:r w:rsidRPr="00CD1A29">
        <w:rPr>
          <w:rFonts w:ascii="標楷體" w:eastAsia="標楷體" w:hAnsi="標楷體" w:hint="eastAsia"/>
        </w:rPr>
        <w:t>特列</w:t>
      </w:r>
      <w:proofErr w:type="gramEnd"/>
      <w:r w:rsidRPr="00CD1A29">
        <w:rPr>
          <w:rFonts w:ascii="標楷體" w:eastAsia="標楷體" w:hAnsi="標楷體" w:hint="eastAsia"/>
        </w:rPr>
        <w:t>入發放對象，地點包括以下區域：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1.埔里鎮。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2.仁愛鄉。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3.國姓鄉。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4.中寮鄉。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5.水里鄉。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6.魚池鄉。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7.鹿谷鄉。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8.名間鄉。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9.竹山鎮。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10.集集鎮。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</w:p>
    <w:p w:rsidR="00DF70FA" w:rsidRPr="00CD1A29" w:rsidRDefault="00DF70FA" w:rsidP="00DF70FA">
      <w:pPr>
        <w:rPr>
          <w:rFonts w:ascii="標楷體" w:eastAsia="標楷體" w:hAnsi="標楷體"/>
        </w:rPr>
      </w:pP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lastRenderedPageBreak/>
        <w:t>三、</w:t>
      </w:r>
      <w:proofErr w:type="gramStart"/>
      <w:r w:rsidRPr="00CD1A29">
        <w:rPr>
          <w:rFonts w:ascii="標楷體" w:eastAsia="標楷體" w:hAnsi="標楷體" w:hint="eastAsia"/>
        </w:rPr>
        <w:t>桃芝颱風</w:t>
      </w:r>
      <w:proofErr w:type="gramEnd"/>
      <w:r w:rsidRPr="00CD1A29">
        <w:rPr>
          <w:rFonts w:ascii="標楷體" w:eastAsia="標楷體" w:hAnsi="標楷體" w:hint="eastAsia"/>
        </w:rPr>
        <w:t>受災區域，於陸上交通未能通行前，由本府協同國軍部隊、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空中警察隊等單位，進行物資空投作業。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四、</w:t>
      </w:r>
      <w:proofErr w:type="gramStart"/>
      <w:r w:rsidRPr="00CD1A29">
        <w:rPr>
          <w:rFonts w:ascii="標楷體" w:eastAsia="標楷體" w:hAnsi="標楷體" w:hint="eastAsia"/>
        </w:rPr>
        <w:t>桃芝颱風</w:t>
      </w:r>
      <w:proofErr w:type="gramEnd"/>
      <w:r w:rsidRPr="00CD1A29">
        <w:rPr>
          <w:rFonts w:ascii="標楷體" w:eastAsia="標楷體" w:hAnsi="標楷體" w:hint="eastAsia"/>
        </w:rPr>
        <w:t>受災區域，於陸上交通未能通行前，得成立臨時災民收容所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，其膳食支給標準依據「南投縣天然災害－</w:t>
      </w:r>
      <w:proofErr w:type="gramStart"/>
      <w:r w:rsidRPr="00CD1A29">
        <w:rPr>
          <w:rFonts w:ascii="標楷體" w:eastAsia="標楷體" w:hAnsi="標楷體" w:hint="eastAsia"/>
        </w:rPr>
        <w:t>備用災糧實施</w:t>
      </w:r>
      <w:proofErr w:type="gramEnd"/>
      <w:r w:rsidRPr="00CD1A29">
        <w:rPr>
          <w:rFonts w:ascii="標楷體" w:eastAsia="標楷體" w:hAnsi="標楷體" w:hint="eastAsia"/>
        </w:rPr>
        <w:t>計畫提供災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民收容必需民生物質」規定辦理。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五、</w:t>
      </w:r>
      <w:proofErr w:type="gramStart"/>
      <w:r w:rsidRPr="00CD1A29">
        <w:rPr>
          <w:rFonts w:ascii="標楷體" w:eastAsia="標楷體" w:hAnsi="標楷體" w:hint="eastAsia"/>
        </w:rPr>
        <w:t>桃芝颱風</w:t>
      </w:r>
      <w:proofErr w:type="gramEnd"/>
      <w:r w:rsidRPr="00CD1A29">
        <w:rPr>
          <w:rFonts w:ascii="標楷體" w:eastAsia="標楷體" w:hAnsi="標楷體" w:hint="eastAsia"/>
        </w:rPr>
        <w:t>物資發放，以受災區域優先發放，每一村里發放物資主要包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</w:t>
      </w:r>
      <w:proofErr w:type="gramStart"/>
      <w:r w:rsidRPr="00CD1A29">
        <w:rPr>
          <w:rFonts w:ascii="標楷體" w:eastAsia="標楷體" w:hAnsi="標楷體" w:hint="eastAsia"/>
        </w:rPr>
        <w:t>括</w:t>
      </w:r>
      <w:proofErr w:type="gramEnd"/>
      <w:r w:rsidRPr="00CD1A29">
        <w:rPr>
          <w:rFonts w:ascii="標楷體" w:eastAsia="標楷體" w:hAnsi="標楷體" w:hint="eastAsia"/>
        </w:rPr>
        <w:t>以下：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白米：1,000 公斤。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礦泉水：100 箱。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泡麵：75  箱。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飲料：60  箱。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柴油：100 公升。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其他民生必需品。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六、為防範二次災害發生，並做為村里儲備糧食，危險區域每一村里提供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受災區域一半之物資。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>七、實施方式：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以受災區域第一優先發放，若有賸餘則提供危險區域，作為防範二次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災害儲備糧食。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由本府社會局指派人員，將所需物資交由鄉（鎮、市）公所簽收，再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視需要協助鄉（鎮、市）公所運至社區活動中或適當地點存放。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鄉（鎮、市）公所收受物資後因交通受損，無法運至前款地點，或無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適當地點存放者，得交由本府委託之地區生活重建服務中心協助保管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物資之發放，由鄉（鎮、市）公所或當地村里長或本於職權自行發放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hint="eastAsia"/>
        </w:rPr>
        <w:t xml:space="preserve">    ，辦理物資發放時，可協調本府委託地區生活重建服務中心協助。</w:t>
      </w:r>
    </w:p>
    <w:p w:rsidR="00DF70FA" w:rsidRPr="00CD1A29" w:rsidRDefault="00DF70FA" w:rsidP="00DF70FA">
      <w:pPr>
        <w:rPr>
          <w:rFonts w:ascii="標楷體" w:eastAsia="標楷體" w:hAnsi="標楷體"/>
        </w:rPr>
      </w:pPr>
      <w:r w:rsidRPr="00CD1A29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八、為便利物資發放，</w:t>
      </w:r>
      <w:proofErr w:type="gramStart"/>
      <w:r w:rsidRPr="00CD1A29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本府得協調</w:t>
      </w:r>
      <w:proofErr w:type="gramEnd"/>
      <w:r w:rsidRPr="00CD1A29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軍方調派人員及車輛協助運補。</w:t>
      </w:r>
      <w:r w:rsidRPr="00CD1A29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br/>
        <w:t>九、本物資發放所需經費由本府救災相關經費項下支應。</w:t>
      </w:r>
      <w:bookmarkStart w:id="0" w:name="_GoBack"/>
      <w:bookmarkEnd w:id="0"/>
    </w:p>
    <w:sectPr w:rsidR="00DF70FA" w:rsidRPr="00CD1A29" w:rsidSect="00753B9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D78" w:rsidRDefault="00362D78" w:rsidP="00DF70FA">
      <w:r>
        <w:separator/>
      </w:r>
    </w:p>
  </w:endnote>
  <w:endnote w:type="continuationSeparator" w:id="0">
    <w:p w:rsidR="00362D78" w:rsidRDefault="00362D78" w:rsidP="00DF7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7733091"/>
      <w:docPartObj>
        <w:docPartGallery w:val="Page Numbers (Bottom of Page)"/>
        <w:docPartUnique/>
      </w:docPartObj>
    </w:sdtPr>
    <w:sdtContent>
      <w:p w:rsidR="00DF70FA" w:rsidRDefault="00753B9E">
        <w:pPr>
          <w:pStyle w:val="a5"/>
          <w:jc w:val="center"/>
        </w:pPr>
        <w:r>
          <w:fldChar w:fldCharType="begin"/>
        </w:r>
        <w:r w:rsidR="00DF70FA">
          <w:instrText>PAGE   \* MERGEFORMAT</w:instrText>
        </w:r>
        <w:r>
          <w:fldChar w:fldCharType="separate"/>
        </w:r>
        <w:r w:rsidR="0042288C" w:rsidRPr="0042288C">
          <w:rPr>
            <w:noProof/>
            <w:lang w:val="zh-TW"/>
          </w:rPr>
          <w:t>2</w:t>
        </w:r>
        <w:r>
          <w:fldChar w:fldCharType="end"/>
        </w:r>
      </w:p>
    </w:sdtContent>
  </w:sdt>
  <w:p w:rsidR="00DF70FA" w:rsidRDefault="00DF70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D78" w:rsidRDefault="00362D78" w:rsidP="00DF70FA">
      <w:r>
        <w:separator/>
      </w:r>
    </w:p>
  </w:footnote>
  <w:footnote w:type="continuationSeparator" w:id="0">
    <w:p w:rsidR="00362D78" w:rsidRDefault="00362D78" w:rsidP="00DF70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70FA"/>
    <w:rsid w:val="00362D78"/>
    <w:rsid w:val="0042288C"/>
    <w:rsid w:val="00733CA5"/>
    <w:rsid w:val="00753B9E"/>
    <w:rsid w:val="00CC2001"/>
    <w:rsid w:val="00CD1A29"/>
    <w:rsid w:val="00DF7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70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7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70F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197</Words>
  <Characters>1128</Characters>
  <Application>Microsoft Office Word</Application>
  <DocSecurity>4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郭芸丞</dc:creator>
  <cp:lastModifiedBy>USER</cp:lastModifiedBy>
  <cp:revision>2</cp:revision>
  <dcterms:created xsi:type="dcterms:W3CDTF">2019-07-08T01:44:00Z</dcterms:created>
  <dcterms:modified xsi:type="dcterms:W3CDTF">2019-07-08T01:44:00Z</dcterms:modified>
</cp:coreProperties>
</file>