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0E" w:rsidRDefault="00F86B0E" w:rsidP="00F86B0E">
      <w:pPr>
        <w:pStyle w:val="a4"/>
        <w:jc w:val="center"/>
        <w:rPr>
          <w:rFonts w:ascii="標楷體" w:eastAsia="標楷體" w:hAnsi="標楷體"/>
          <w:sz w:val="40"/>
          <w:szCs w:val="40"/>
        </w:rPr>
      </w:pPr>
      <w:r w:rsidRPr="001C43A9">
        <w:rPr>
          <w:rFonts w:ascii="標楷體" w:eastAsia="標楷體" w:hAnsi="標楷體" w:hint="eastAsia"/>
          <w:sz w:val="40"/>
          <w:szCs w:val="40"/>
        </w:rPr>
        <w:t>南投縣青年創業貸款及中小企業融資一般貸款實施要點</w:t>
      </w:r>
      <w:r w:rsidRPr="001C43A9">
        <w:rPr>
          <w:rFonts w:ascii="標楷體" w:eastAsia="標楷體" w:hAnsi="標楷體"/>
          <w:sz w:val="40"/>
          <w:szCs w:val="40"/>
        </w:rPr>
        <w:t xml:space="preserve"> </w:t>
      </w:r>
    </w:p>
    <w:p w:rsidR="00C009DC" w:rsidRDefault="00F86B0E" w:rsidP="00F86B0E">
      <w:pPr>
        <w:pStyle w:val="a4"/>
        <w:jc w:val="right"/>
        <w:rPr>
          <w:rFonts w:ascii="標楷體" w:eastAsia="標楷體" w:hAnsi="標楷體"/>
        </w:rPr>
      </w:pPr>
      <w:r w:rsidRPr="00F86B0E">
        <w:rPr>
          <w:rFonts w:ascii="標楷體" w:eastAsia="標楷體" w:hAnsi="標楷體" w:hint="eastAsia"/>
        </w:rPr>
        <w:t>中華民國</w:t>
      </w:r>
      <w:r w:rsidR="00C009DC">
        <w:rPr>
          <w:rFonts w:ascii="標楷體" w:eastAsia="標楷體" w:hAnsi="標楷體" w:hint="eastAsia"/>
        </w:rPr>
        <w:t>108</w:t>
      </w:r>
      <w:r w:rsidRPr="00F86B0E">
        <w:rPr>
          <w:rFonts w:ascii="標楷體" w:eastAsia="標楷體" w:hAnsi="標楷體" w:hint="eastAsia"/>
        </w:rPr>
        <w:t>年</w:t>
      </w:r>
      <w:r w:rsidR="005E7A59">
        <w:rPr>
          <w:rFonts w:ascii="標楷體" w:eastAsia="標楷體" w:hAnsi="標楷體" w:hint="eastAsia"/>
        </w:rPr>
        <w:t>7</w:t>
      </w:r>
      <w:r w:rsidRPr="00F86B0E">
        <w:rPr>
          <w:rFonts w:ascii="標楷體" w:eastAsia="標楷體" w:hAnsi="標楷體" w:hint="eastAsia"/>
        </w:rPr>
        <w:t>月</w:t>
      </w:r>
      <w:r w:rsidR="005E7A59">
        <w:rPr>
          <w:rFonts w:ascii="標楷體" w:eastAsia="標楷體" w:hAnsi="標楷體" w:hint="eastAsia"/>
        </w:rPr>
        <w:t>10</w:t>
      </w:r>
      <w:r w:rsidRPr="00F86B0E">
        <w:rPr>
          <w:rFonts w:ascii="標楷體" w:eastAsia="標楷體" w:hAnsi="標楷體" w:hint="eastAsia"/>
        </w:rPr>
        <w:t>日</w:t>
      </w:r>
      <w:r w:rsidR="00C009DC">
        <w:rPr>
          <w:rFonts w:ascii="標楷體" w:eastAsia="標楷體" w:hAnsi="標楷體" w:hint="eastAsia"/>
        </w:rPr>
        <w:t>府財務</w:t>
      </w:r>
      <w:r w:rsidRPr="00F86B0E">
        <w:rPr>
          <w:rFonts w:ascii="標楷體" w:eastAsia="標楷體" w:hAnsi="標楷體" w:hint="eastAsia"/>
        </w:rPr>
        <w:t>字第</w:t>
      </w:r>
      <w:r w:rsidR="005E7A59">
        <w:rPr>
          <w:rFonts w:ascii="標楷體" w:eastAsia="標楷體" w:hAnsi="標楷體" w:hint="eastAsia"/>
        </w:rPr>
        <w:t>1080158235</w:t>
      </w:r>
      <w:r w:rsidRPr="00F86B0E">
        <w:rPr>
          <w:rFonts w:ascii="標楷體" w:eastAsia="標楷體" w:hAnsi="標楷體" w:hint="eastAsia"/>
        </w:rPr>
        <w:t>號函頒</w:t>
      </w:r>
      <w:r w:rsidR="00C009DC">
        <w:rPr>
          <w:rFonts w:ascii="標楷體" w:eastAsia="標楷體" w:hAnsi="標楷體" w:hint="eastAsia"/>
        </w:rPr>
        <w:t>，</w:t>
      </w:r>
    </w:p>
    <w:p w:rsidR="00F86B0E" w:rsidRDefault="00C009DC" w:rsidP="005E7A59">
      <w:pPr>
        <w:pStyle w:val="a4"/>
        <w:ind w:right="800"/>
        <w:rPr>
          <w:rFonts w:ascii="標楷體" w:eastAsia="標楷體" w:hAnsi="標楷體"/>
        </w:rPr>
      </w:pPr>
      <w:r>
        <w:rPr>
          <w:rFonts w:ascii="標楷體" w:eastAsia="標楷體" w:hAnsi="標楷體" w:hint="eastAsia"/>
        </w:rPr>
        <w:t xml:space="preserve">      </w:t>
      </w:r>
      <w:r w:rsidR="00090E1B">
        <w:rPr>
          <w:rFonts w:ascii="標楷體" w:eastAsia="標楷體" w:hAnsi="標楷體" w:hint="eastAsia"/>
        </w:rPr>
        <w:t xml:space="preserve">                 </w:t>
      </w:r>
      <w:r>
        <w:rPr>
          <w:rFonts w:ascii="標楷體" w:eastAsia="標楷體" w:hAnsi="標楷體" w:hint="eastAsia"/>
        </w:rPr>
        <w:t xml:space="preserve"> </w:t>
      </w:r>
      <w:r w:rsidR="005E7A59">
        <w:rPr>
          <w:rFonts w:ascii="標楷體" w:eastAsia="標楷體" w:hAnsi="標楷體" w:hint="eastAsia"/>
        </w:rPr>
        <w:t xml:space="preserve">       </w:t>
      </w:r>
      <w:r>
        <w:rPr>
          <w:rFonts w:ascii="標楷體" w:eastAsia="標楷體" w:hAnsi="標楷體" w:hint="eastAsia"/>
        </w:rPr>
        <w:t>並自中華民國108年10月16日生效</w:t>
      </w:r>
      <w:r w:rsidR="005E7A59">
        <w:rPr>
          <w:rFonts w:ascii="標楷體" w:eastAsia="標楷體" w:hAnsi="標楷體" w:hint="eastAsia"/>
        </w:rPr>
        <w:t>。</w:t>
      </w:r>
    </w:p>
    <w:p w:rsidR="001A3BE3" w:rsidRPr="00C009DC" w:rsidRDefault="001A3BE3" w:rsidP="00F86B0E">
      <w:pPr>
        <w:pStyle w:val="a4"/>
        <w:jc w:val="right"/>
        <w:rPr>
          <w:rFonts w:ascii="標楷體" w:eastAsia="標楷體" w:hAnsi="標楷體"/>
        </w:rPr>
      </w:pPr>
      <w:bookmarkStart w:id="0" w:name="_GoBack"/>
      <w:bookmarkEnd w:id="0"/>
    </w:p>
    <w:p w:rsidR="00F86B0E" w:rsidRPr="00F86B0E" w:rsidRDefault="00F86B0E" w:rsidP="00F86B0E">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南投縣政府(以下簡稱本府)為協助南投縣(以下簡稱本縣)青年創業及中小企業擴大經營績效，以活絡本縣經濟，促進產業發展，特訂定本要點。</w:t>
      </w:r>
    </w:p>
    <w:p w:rsidR="00F86B0E" w:rsidRPr="00F86B0E" w:rsidRDefault="00F86B0E" w:rsidP="00F86B0E">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本府與財團法人中小企業信用保證基金(以下簡稱信保基金)合作設立相對信用保證基金，為擔保品不足者提供信用保證。</w:t>
      </w:r>
    </w:p>
    <w:p w:rsidR="00F86B0E" w:rsidRPr="00F86B0E" w:rsidRDefault="00F86B0E" w:rsidP="00F86B0E">
      <w:pPr>
        <w:spacing w:line="560" w:lineRule="exact"/>
        <w:ind w:leftChars="295" w:left="708" w:firstLine="1"/>
        <w:jc w:val="both"/>
        <w:rPr>
          <w:rFonts w:ascii="標楷體" w:eastAsia="標楷體" w:hAnsi="標楷體"/>
          <w:sz w:val="32"/>
          <w:szCs w:val="32"/>
        </w:rPr>
      </w:pPr>
      <w:r w:rsidRPr="00F86B0E">
        <w:rPr>
          <w:rFonts w:ascii="標楷體" w:eastAsia="標楷體" w:hAnsi="標楷體" w:hint="eastAsia"/>
          <w:sz w:val="32"/>
          <w:szCs w:val="32"/>
        </w:rPr>
        <w:t>本縣青年創業貸款及中小企業融資一般貸款(以下簡稱本貸款)資金來源，由承貸金融機構以自有資金辦理。</w:t>
      </w:r>
    </w:p>
    <w:p w:rsidR="00F86B0E" w:rsidRPr="00F86B0E" w:rsidRDefault="00F86B0E" w:rsidP="00F86B0E">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符合下列各款資格之一，設立於本縣，且於本縣有實際營運事實者，得以事業名義申請中小企業融資一般貸款(以下簡稱一般貸款)：</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第一類：經營免辦理商業登記之小規模商業，且辦有本縣稅籍登記。</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第二類：經本府核准設立許可之機構(如附表一)，且符合經濟部之中小企業認定標準第二條所列之基準。</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第三類：辦理公司、有限合夥或商業登記，且符合經濟部之中小企業認定標準。</w:t>
      </w:r>
    </w:p>
    <w:p w:rsidR="00F86B0E" w:rsidRPr="00F86B0E" w:rsidRDefault="00F86B0E" w:rsidP="00F86B0E">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符合下列各款資格者，得以事業或其負責人名義申請青年創業貸款(以下簡稱青創貸款)：</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符合前點第一項各款資格且設立未滿五年者。</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lastRenderedPageBreak/>
        <w:t>申請人年齡在二十歲以上、 四十五歲以下，且設籍於本縣之中華民國國民。</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申請人三年內曾參加政府或其委託單位、教育部登記有案之公私立大專院校(含其推廣部及其育成中心)所舉辦之創業輔導課程或創業相關活動至少二十小時或二學分以上(如附表二)，並提出證明文件。</w:t>
      </w:r>
    </w:p>
    <w:p w:rsidR="00F86B0E" w:rsidRPr="00F86B0E" w:rsidRDefault="00F86B0E" w:rsidP="004378AA">
      <w:pPr>
        <w:spacing w:line="560" w:lineRule="exact"/>
        <w:ind w:leftChars="295" w:left="708" w:firstLine="1"/>
        <w:jc w:val="both"/>
        <w:rPr>
          <w:rFonts w:ascii="標楷體" w:eastAsia="標楷體" w:hAnsi="標楷體"/>
          <w:sz w:val="32"/>
          <w:szCs w:val="32"/>
        </w:rPr>
      </w:pPr>
      <w:r w:rsidRPr="00F86B0E">
        <w:rPr>
          <w:rFonts w:ascii="標楷體" w:eastAsia="標楷體" w:hAnsi="標楷體" w:hint="eastAsia"/>
          <w:sz w:val="32"/>
          <w:szCs w:val="32"/>
        </w:rPr>
        <w:t>申請青創貸款經審查通過者，得以其所創事業再申請一般貸款，並以一次為限。</w:t>
      </w:r>
    </w:p>
    <w:p w:rsidR="00F86B0E" w:rsidRPr="00F86B0E" w:rsidRDefault="00F86B0E" w:rsidP="00F86B0E">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有本要點不予核貸事由之一者(如附表三)，不得申請本貸款。</w:t>
      </w:r>
    </w:p>
    <w:p w:rsidR="00F86B0E" w:rsidRPr="00F86B0E" w:rsidRDefault="00F86B0E" w:rsidP="00F86B0E">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本貸款之貸放額度如下：</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青創貸款：累計貸放額度最高為新臺幣一百萬元。</w:t>
      </w:r>
    </w:p>
    <w:p w:rsidR="00F86B0E" w:rsidRPr="00F86B0E" w:rsidRDefault="00F86B0E" w:rsidP="00F86B0E">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一般貸款：第一類、第二類累計貸放額度最高為新臺幣五十萬元，第三類累計貸放額度最高為新臺幣二百萬元。</w:t>
      </w:r>
    </w:p>
    <w:p w:rsidR="00F86B0E" w:rsidRPr="00F86B0E" w:rsidRDefault="00F86B0E" w:rsidP="004378AA">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本貸款用途以購(建)置廠房、營業場所、機器、設備或支應營運週轉金為限。</w:t>
      </w:r>
    </w:p>
    <w:p w:rsidR="00F86B0E" w:rsidRPr="00F86B0E" w:rsidRDefault="00F86B0E" w:rsidP="004378AA">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貸款期限最長為五年（含本金寬限期最長一年），每月繳付本息一次，除寬限期外，本息按月平均攤還。</w:t>
      </w:r>
    </w:p>
    <w:p w:rsidR="00F86B0E" w:rsidRPr="004378AA" w:rsidRDefault="00F86B0E" w:rsidP="004378AA">
      <w:pPr>
        <w:spacing w:line="560" w:lineRule="exact"/>
        <w:ind w:leftChars="295" w:left="708" w:firstLine="1"/>
        <w:jc w:val="both"/>
        <w:rPr>
          <w:rFonts w:ascii="標楷體" w:eastAsia="標楷體" w:hAnsi="標楷體"/>
          <w:sz w:val="32"/>
          <w:szCs w:val="32"/>
        </w:rPr>
      </w:pPr>
      <w:r w:rsidRPr="004378AA">
        <w:rPr>
          <w:rFonts w:ascii="標楷體" w:eastAsia="標楷體" w:hAnsi="標楷體" w:hint="eastAsia"/>
          <w:sz w:val="32"/>
          <w:szCs w:val="32"/>
        </w:rPr>
        <w:t>承貸金融機構貸放後，得視個案實際需要調整期限（含貸款及本金寬限期）與償還方式，不受前項規定限制。</w:t>
      </w:r>
    </w:p>
    <w:p w:rsidR="00F86B0E" w:rsidRPr="00F86B0E" w:rsidRDefault="00F86B0E" w:rsidP="004378AA">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本貸款之利率如下：</w:t>
      </w:r>
    </w:p>
    <w:p w:rsidR="00F86B0E" w:rsidRPr="00F86B0E" w:rsidRDefault="00F86B0E" w:rsidP="004E140C">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青創貸款之利率，按中華郵政股份有限公司二年期</w:t>
      </w:r>
      <w:r w:rsidRPr="00F86B0E">
        <w:rPr>
          <w:rFonts w:ascii="標楷體" w:eastAsia="標楷體" w:hAnsi="標楷體" w:hint="eastAsia"/>
          <w:sz w:val="32"/>
          <w:szCs w:val="32"/>
        </w:rPr>
        <w:lastRenderedPageBreak/>
        <w:t>定期儲金機動利率加年息百分之零點八二五為上限，機動計息。</w:t>
      </w:r>
    </w:p>
    <w:p w:rsidR="00F86B0E" w:rsidRPr="00F86B0E" w:rsidRDefault="00F86B0E" w:rsidP="004378AA">
      <w:pPr>
        <w:pStyle w:val="ae"/>
        <w:numPr>
          <w:ilvl w:val="1"/>
          <w:numId w:val="22"/>
        </w:numPr>
        <w:spacing w:line="560" w:lineRule="exact"/>
        <w:ind w:leftChars="0" w:left="1418" w:hanging="709"/>
        <w:jc w:val="both"/>
        <w:rPr>
          <w:rFonts w:ascii="標楷體" w:eastAsia="標楷體" w:hAnsi="標楷體"/>
          <w:sz w:val="32"/>
          <w:szCs w:val="32"/>
        </w:rPr>
      </w:pPr>
      <w:r w:rsidRPr="00F86B0E">
        <w:rPr>
          <w:rFonts w:ascii="標楷體" w:eastAsia="標楷體" w:hAnsi="標楷體" w:hint="eastAsia"/>
          <w:sz w:val="32"/>
          <w:szCs w:val="32"/>
        </w:rPr>
        <w:t>一般貸款之利率，按中華郵政股份有限公司二年期定期儲金機動利率加年息百分之一點四五為上限，機動計息。</w:t>
      </w:r>
    </w:p>
    <w:p w:rsidR="00F86B0E" w:rsidRPr="004378AA" w:rsidRDefault="00F86B0E" w:rsidP="004378AA">
      <w:pPr>
        <w:spacing w:line="560" w:lineRule="exact"/>
        <w:ind w:leftChars="295" w:left="708" w:firstLine="1"/>
        <w:jc w:val="both"/>
        <w:rPr>
          <w:rFonts w:ascii="標楷體" w:eastAsia="標楷體" w:hAnsi="標楷體"/>
          <w:sz w:val="32"/>
          <w:szCs w:val="32"/>
        </w:rPr>
      </w:pPr>
      <w:r w:rsidRPr="004378AA">
        <w:rPr>
          <w:rFonts w:ascii="標楷體" w:eastAsia="標楷體" w:hAnsi="標楷體" w:hint="eastAsia"/>
          <w:sz w:val="32"/>
          <w:szCs w:val="32"/>
        </w:rPr>
        <w:t>申請青創貸款並經審查通過者，貸款期間利息由本府編列預算全額補貼，同一貸款案最長補助五年。</w:t>
      </w:r>
    </w:p>
    <w:p w:rsidR="00F86B0E" w:rsidRPr="00F86B0E" w:rsidRDefault="00F86B0E" w:rsidP="004378AA">
      <w:pPr>
        <w:pStyle w:val="ae"/>
        <w:numPr>
          <w:ilvl w:val="0"/>
          <w:numId w:val="22"/>
        </w:numPr>
        <w:spacing w:line="560" w:lineRule="exact"/>
        <w:ind w:leftChars="0" w:left="709" w:hanging="709"/>
        <w:jc w:val="both"/>
        <w:rPr>
          <w:rFonts w:ascii="標楷體" w:eastAsia="標楷體" w:hAnsi="標楷體"/>
          <w:sz w:val="32"/>
          <w:szCs w:val="32"/>
        </w:rPr>
      </w:pPr>
      <w:r w:rsidRPr="00F86B0E">
        <w:rPr>
          <w:rFonts w:ascii="標楷體" w:eastAsia="標楷體" w:hAnsi="標楷體" w:hint="eastAsia"/>
          <w:sz w:val="32"/>
          <w:szCs w:val="32"/>
        </w:rPr>
        <w:t>本貸款履行保證責任所需之支出，依本府與信保基金契約辦理。</w:t>
      </w:r>
    </w:p>
    <w:p w:rsidR="00F86B0E" w:rsidRPr="00F86B0E" w:rsidRDefault="00F86B0E" w:rsidP="004378AA">
      <w:pPr>
        <w:pStyle w:val="ae"/>
        <w:numPr>
          <w:ilvl w:val="0"/>
          <w:numId w:val="22"/>
        </w:numPr>
        <w:spacing w:line="560" w:lineRule="exact"/>
        <w:ind w:leftChars="0" w:left="993" w:hanging="993"/>
        <w:jc w:val="both"/>
        <w:rPr>
          <w:rFonts w:ascii="標楷體" w:eastAsia="標楷體" w:hAnsi="標楷體"/>
          <w:sz w:val="32"/>
          <w:szCs w:val="32"/>
        </w:rPr>
      </w:pPr>
      <w:r w:rsidRPr="00F86B0E">
        <w:rPr>
          <w:rFonts w:ascii="標楷體" w:eastAsia="標楷體" w:hAnsi="標楷體" w:hint="eastAsia"/>
          <w:sz w:val="32"/>
          <w:szCs w:val="32"/>
        </w:rPr>
        <w:t>本貸款由事業提出者，應徵提其負責人為連帶保證人；獨資、合夥以負責人為貸款人之案件，該貸款人不得為連帶保證人。</w:t>
      </w:r>
    </w:p>
    <w:p w:rsidR="00F86B0E" w:rsidRPr="004378AA" w:rsidRDefault="00F86B0E" w:rsidP="004378AA">
      <w:pPr>
        <w:spacing w:line="560" w:lineRule="exact"/>
        <w:ind w:leftChars="413" w:left="991" w:firstLine="2"/>
        <w:jc w:val="both"/>
        <w:rPr>
          <w:rFonts w:ascii="標楷體" w:eastAsia="標楷體" w:hAnsi="標楷體"/>
          <w:sz w:val="32"/>
          <w:szCs w:val="32"/>
        </w:rPr>
      </w:pPr>
      <w:r w:rsidRPr="004378AA">
        <w:rPr>
          <w:rFonts w:ascii="標楷體" w:eastAsia="標楷體" w:hAnsi="標楷體" w:hint="eastAsia"/>
          <w:sz w:val="32"/>
          <w:szCs w:val="32"/>
        </w:rPr>
        <w:t>本貸款金額逾新臺幣八十萬元以上者，視申請個案情況，應徵提具資力之保證人或擔保品。</w:t>
      </w:r>
    </w:p>
    <w:p w:rsidR="00F86B0E" w:rsidRPr="00F86B0E" w:rsidRDefault="00F86B0E" w:rsidP="004378AA">
      <w:pPr>
        <w:pStyle w:val="ae"/>
        <w:numPr>
          <w:ilvl w:val="0"/>
          <w:numId w:val="22"/>
        </w:numPr>
        <w:spacing w:line="560" w:lineRule="exact"/>
        <w:ind w:leftChars="0" w:left="993" w:hanging="993"/>
        <w:jc w:val="both"/>
        <w:rPr>
          <w:rFonts w:ascii="標楷體" w:eastAsia="標楷體" w:hAnsi="標楷體"/>
          <w:sz w:val="32"/>
          <w:szCs w:val="32"/>
        </w:rPr>
      </w:pPr>
      <w:r w:rsidRPr="00F86B0E">
        <w:rPr>
          <w:rFonts w:ascii="標楷體" w:eastAsia="標楷體" w:hAnsi="標楷體" w:hint="eastAsia"/>
          <w:sz w:val="32"/>
          <w:szCs w:val="32"/>
        </w:rPr>
        <w:t>貸款人依信保基金相關規定申請信用保證，保證成數為九成五。</w:t>
      </w:r>
    </w:p>
    <w:p w:rsidR="00F86B0E" w:rsidRPr="004378AA" w:rsidRDefault="00F86B0E" w:rsidP="004378AA">
      <w:pPr>
        <w:spacing w:line="560" w:lineRule="exact"/>
        <w:ind w:leftChars="413" w:left="991" w:firstLine="2"/>
        <w:jc w:val="both"/>
        <w:rPr>
          <w:rFonts w:ascii="標楷體" w:eastAsia="標楷體" w:hAnsi="標楷體"/>
          <w:sz w:val="32"/>
          <w:szCs w:val="32"/>
        </w:rPr>
      </w:pPr>
      <w:r w:rsidRPr="004378AA">
        <w:rPr>
          <w:rFonts w:ascii="標楷體" w:eastAsia="標楷體" w:hAnsi="標楷體" w:hint="eastAsia"/>
          <w:sz w:val="32"/>
          <w:szCs w:val="32"/>
        </w:rPr>
        <w:t>前項信用保證手續費年費率為固定百分之零點三七五計算。</w:t>
      </w:r>
    </w:p>
    <w:p w:rsidR="00F86B0E" w:rsidRPr="00F86B0E" w:rsidRDefault="00F86B0E" w:rsidP="004378AA">
      <w:pPr>
        <w:pStyle w:val="ae"/>
        <w:numPr>
          <w:ilvl w:val="0"/>
          <w:numId w:val="22"/>
        </w:numPr>
        <w:spacing w:line="560" w:lineRule="exact"/>
        <w:ind w:leftChars="0" w:left="993" w:hanging="993"/>
        <w:jc w:val="both"/>
        <w:rPr>
          <w:rFonts w:ascii="標楷體" w:eastAsia="標楷體" w:hAnsi="標楷體"/>
          <w:sz w:val="32"/>
          <w:szCs w:val="32"/>
        </w:rPr>
      </w:pPr>
      <w:r w:rsidRPr="00F86B0E">
        <w:rPr>
          <w:rFonts w:ascii="標楷體" w:eastAsia="標楷體" w:hAnsi="標楷體" w:hint="eastAsia"/>
          <w:sz w:val="32"/>
          <w:szCs w:val="32"/>
        </w:rPr>
        <w:t>承貸金融機構除信用保證手續費及必要之徵信查詢規費外，不得向本貸款之申請人收取任何額外費用。</w:t>
      </w:r>
    </w:p>
    <w:p w:rsidR="00F86B0E" w:rsidRPr="00F86B0E" w:rsidRDefault="00F86B0E" w:rsidP="00F86B0E">
      <w:pPr>
        <w:pStyle w:val="ae"/>
        <w:widowControl/>
        <w:numPr>
          <w:ilvl w:val="0"/>
          <w:numId w:val="22"/>
        </w:numPr>
        <w:spacing w:line="560" w:lineRule="exact"/>
        <w:ind w:leftChars="0"/>
        <w:jc w:val="both"/>
        <w:rPr>
          <w:rFonts w:ascii="標楷體" w:eastAsia="標楷體" w:hAnsi="標楷體"/>
          <w:sz w:val="32"/>
          <w:szCs w:val="32"/>
        </w:rPr>
      </w:pPr>
      <w:r w:rsidRPr="00F86B0E">
        <w:rPr>
          <w:rFonts w:ascii="標楷體" w:eastAsia="標楷體" w:hAnsi="標楷體" w:hint="eastAsia"/>
          <w:sz w:val="32"/>
          <w:szCs w:val="32"/>
        </w:rPr>
        <w:t>向本府申請本貸款所需之書表格式，由本府另行公告。</w:t>
      </w:r>
    </w:p>
    <w:p w:rsidR="00F86B0E" w:rsidRPr="004E140C" w:rsidRDefault="00F86B0E" w:rsidP="004E140C">
      <w:pPr>
        <w:spacing w:line="560" w:lineRule="exact"/>
        <w:ind w:leftChars="413" w:left="991" w:firstLine="2"/>
        <w:jc w:val="both"/>
        <w:rPr>
          <w:rFonts w:ascii="標楷體" w:eastAsia="標楷體" w:hAnsi="標楷體"/>
          <w:sz w:val="32"/>
          <w:szCs w:val="32"/>
        </w:rPr>
      </w:pPr>
      <w:r w:rsidRPr="004E140C">
        <w:rPr>
          <w:rFonts w:ascii="標楷體" w:eastAsia="標楷體" w:hAnsi="標楷體" w:hint="eastAsia"/>
          <w:sz w:val="32"/>
          <w:szCs w:val="32"/>
        </w:rPr>
        <w:t>前項申請文件未完備者，由本府通知申請人限期補正，屆期未補正或補正不全者，駁回其申請。</w:t>
      </w:r>
    </w:p>
    <w:p w:rsidR="00F86B0E" w:rsidRPr="00F86B0E" w:rsidRDefault="00F86B0E" w:rsidP="00F86B0E">
      <w:pPr>
        <w:pStyle w:val="ae"/>
        <w:widowControl/>
        <w:numPr>
          <w:ilvl w:val="0"/>
          <w:numId w:val="22"/>
        </w:numPr>
        <w:spacing w:line="560" w:lineRule="exact"/>
        <w:ind w:leftChars="0"/>
        <w:jc w:val="both"/>
        <w:rPr>
          <w:rFonts w:ascii="標楷體" w:eastAsia="標楷體" w:hAnsi="標楷體"/>
          <w:sz w:val="32"/>
          <w:szCs w:val="32"/>
        </w:rPr>
      </w:pPr>
      <w:r w:rsidRPr="00F86B0E">
        <w:rPr>
          <w:rFonts w:ascii="標楷體" w:eastAsia="標楷體" w:hAnsi="標楷體" w:hint="eastAsia"/>
          <w:sz w:val="32"/>
          <w:szCs w:val="32"/>
        </w:rPr>
        <w:lastRenderedPageBreak/>
        <w:t>申請核貸程序：</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申請人依前點檢具書表向本府提出申請，本府辦理資格初審符合規定者，移承貸金融機構依徵信程序審查；經初審不符申貸規定之案件，駁回其申請。</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本貸款由本府設置之南投縣青年創業貸款及中小企業融資一般貸款審查委員會(下稱審查委員會)就申請人之資格、財務結構、資金用途、營業情況、產業前景、事業計畫、貸款額度、貸款期限及寬限期年限等事項進行審查，經審查通過者，由本府發給核定通知書，並副知承貸金融機構。</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申請人應於核定通知書送達之次日起三個月內，檢附核定通知書並備妥貸款相關文件，向承貸金融機構辦理貸款，逾期未辦理者，核定通知書失其效力，申請人得向本府重新提出申請。</w:t>
      </w:r>
    </w:p>
    <w:p w:rsidR="00F86B0E" w:rsidRPr="004E140C" w:rsidRDefault="00F86B0E" w:rsidP="004E140C">
      <w:pPr>
        <w:spacing w:line="560" w:lineRule="exact"/>
        <w:ind w:leftChars="413" w:left="991" w:firstLine="2"/>
        <w:jc w:val="both"/>
        <w:rPr>
          <w:rFonts w:ascii="標楷體" w:eastAsia="標楷體" w:hAnsi="標楷體"/>
          <w:sz w:val="32"/>
          <w:szCs w:val="32"/>
        </w:rPr>
      </w:pPr>
      <w:r w:rsidRPr="004E140C">
        <w:rPr>
          <w:rFonts w:ascii="標楷體" w:eastAsia="標楷體" w:hAnsi="標楷體" w:hint="eastAsia"/>
          <w:sz w:val="32"/>
          <w:szCs w:val="32"/>
        </w:rPr>
        <w:t>前項審查委員會設置要點，由本府另訂之。</w:t>
      </w:r>
    </w:p>
    <w:p w:rsidR="00F86B0E" w:rsidRPr="00F86B0E" w:rsidRDefault="00F86B0E" w:rsidP="004E140C">
      <w:pPr>
        <w:pStyle w:val="ae"/>
        <w:numPr>
          <w:ilvl w:val="0"/>
          <w:numId w:val="22"/>
        </w:numPr>
        <w:spacing w:line="560" w:lineRule="exact"/>
        <w:ind w:leftChars="0" w:left="993" w:hanging="993"/>
        <w:jc w:val="both"/>
        <w:rPr>
          <w:rFonts w:ascii="標楷體" w:eastAsia="標楷體" w:hAnsi="標楷體"/>
          <w:sz w:val="32"/>
          <w:szCs w:val="32"/>
        </w:rPr>
      </w:pPr>
      <w:r w:rsidRPr="00F86B0E">
        <w:rPr>
          <w:rFonts w:ascii="標楷體" w:eastAsia="標楷體" w:hAnsi="標楷體" w:hint="eastAsia"/>
          <w:sz w:val="32"/>
          <w:szCs w:val="32"/>
        </w:rPr>
        <w:t>經本府核准貸款者，承貸金融機構於撥款前如發現徵信有異常狀況，仍有准駁貸放之權利。</w:t>
      </w:r>
    </w:p>
    <w:p w:rsidR="00F86B0E" w:rsidRPr="00F86B0E" w:rsidRDefault="00F86B0E" w:rsidP="004E140C">
      <w:pPr>
        <w:pStyle w:val="ae"/>
        <w:numPr>
          <w:ilvl w:val="0"/>
          <w:numId w:val="22"/>
        </w:numPr>
        <w:spacing w:line="560" w:lineRule="exact"/>
        <w:ind w:leftChars="0" w:left="993" w:hanging="993"/>
        <w:jc w:val="both"/>
        <w:rPr>
          <w:rFonts w:ascii="標楷體" w:eastAsia="標楷體" w:hAnsi="標楷體"/>
          <w:sz w:val="32"/>
          <w:szCs w:val="32"/>
        </w:rPr>
      </w:pPr>
      <w:r w:rsidRPr="00F86B0E">
        <w:rPr>
          <w:rFonts w:ascii="標楷體" w:eastAsia="標楷體" w:hAnsi="標楷體" w:hint="eastAsia"/>
          <w:sz w:val="32"/>
          <w:szCs w:val="32"/>
        </w:rPr>
        <w:t>申請人依第十四點檢具之書表有隱匿、虛偽或假造等不實情事者，本府應撤銷或廢止已發給之核定通知書，並追回已核准貸款金額及其利息補貼，其涉刑事責任者，依司法相關程序辦理。</w:t>
      </w:r>
    </w:p>
    <w:p w:rsidR="00F86B0E" w:rsidRPr="00F86B0E" w:rsidRDefault="00F86B0E" w:rsidP="00F86B0E">
      <w:pPr>
        <w:pStyle w:val="ae"/>
        <w:widowControl/>
        <w:numPr>
          <w:ilvl w:val="0"/>
          <w:numId w:val="22"/>
        </w:numPr>
        <w:spacing w:line="560" w:lineRule="exact"/>
        <w:ind w:leftChars="0"/>
        <w:jc w:val="both"/>
        <w:rPr>
          <w:rFonts w:ascii="標楷體" w:eastAsia="標楷體" w:hAnsi="標楷體"/>
          <w:sz w:val="32"/>
          <w:szCs w:val="32"/>
        </w:rPr>
      </w:pPr>
      <w:r w:rsidRPr="00F86B0E">
        <w:rPr>
          <w:rFonts w:ascii="標楷體" w:eastAsia="標楷體" w:hAnsi="標楷體" w:hint="eastAsia"/>
          <w:sz w:val="32"/>
          <w:szCs w:val="32"/>
        </w:rPr>
        <w:t>有下列情形之一者，本府得停止受理本貸款之申請：</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lastRenderedPageBreak/>
        <w:t>本貸款之信用保證融資總金額貸放完畢。</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逾期保證餘額加計代償餘額達信用保證融資總金額十分之一。</w:t>
      </w:r>
    </w:p>
    <w:p w:rsidR="00F86B0E" w:rsidRPr="00F86B0E" w:rsidRDefault="00F86B0E" w:rsidP="004E140C">
      <w:pPr>
        <w:pStyle w:val="ae"/>
        <w:numPr>
          <w:ilvl w:val="0"/>
          <w:numId w:val="22"/>
        </w:numPr>
        <w:spacing w:line="560" w:lineRule="exact"/>
        <w:ind w:leftChars="0" w:left="993" w:hanging="993"/>
        <w:jc w:val="both"/>
        <w:rPr>
          <w:rFonts w:ascii="標楷體" w:eastAsia="標楷體" w:hAnsi="標楷體"/>
          <w:sz w:val="32"/>
          <w:szCs w:val="32"/>
        </w:rPr>
      </w:pPr>
      <w:r w:rsidRPr="00F86B0E">
        <w:rPr>
          <w:rFonts w:ascii="標楷體" w:eastAsia="標楷體" w:hAnsi="標楷體" w:hint="eastAsia"/>
          <w:sz w:val="32"/>
          <w:szCs w:val="32"/>
        </w:rPr>
        <w:t>申請第九點第二項青創貸款利息補貼，貸款人應按季於每年四月十日、七月十日、十月十日、十二月三十一日前，檢具下列文件向本府提出申請：</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本府核發之貸款核定通知，初次請領需檢附。</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申請人個人或事業體之金融機構帳戶存摺封面影本，初次請領需檢附。</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繳交貸款利息收據正本。申請補貼之金額不含本金、逾期利息及違約金。</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領據。</w:t>
      </w:r>
    </w:p>
    <w:p w:rsidR="00F86B0E" w:rsidRPr="004E140C" w:rsidRDefault="00F86B0E" w:rsidP="004E140C">
      <w:pPr>
        <w:spacing w:line="560" w:lineRule="exact"/>
        <w:ind w:leftChars="413" w:left="991" w:firstLine="2"/>
        <w:jc w:val="both"/>
        <w:rPr>
          <w:rFonts w:ascii="標楷體" w:eastAsia="標楷體" w:hAnsi="標楷體"/>
          <w:sz w:val="32"/>
          <w:szCs w:val="32"/>
        </w:rPr>
      </w:pPr>
      <w:r w:rsidRPr="004E140C">
        <w:rPr>
          <w:rFonts w:ascii="標楷體" w:eastAsia="標楷體" w:hAnsi="標楷體" w:hint="eastAsia"/>
          <w:sz w:val="32"/>
          <w:szCs w:val="32"/>
        </w:rPr>
        <w:t>前項請款時間逾十個日曆天未提出申請者，當期不予補助，但有特殊原因經本府同意者，得併入次期一併核發。申請文件如有欠缺，經通知限期補正，逾期未補正或補正不完全者，視同放棄當期補貼。</w:t>
      </w:r>
    </w:p>
    <w:p w:rsidR="00F86B0E" w:rsidRPr="00F86B0E" w:rsidRDefault="00F86B0E" w:rsidP="004E140C">
      <w:pPr>
        <w:pStyle w:val="ae"/>
        <w:numPr>
          <w:ilvl w:val="0"/>
          <w:numId w:val="22"/>
        </w:numPr>
        <w:spacing w:line="560" w:lineRule="exact"/>
        <w:ind w:leftChars="0" w:left="993" w:hanging="993"/>
        <w:jc w:val="both"/>
        <w:rPr>
          <w:rFonts w:ascii="標楷體" w:eastAsia="標楷體" w:hAnsi="標楷體"/>
          <w:sz w:val="32"/>
          <w:szCs w:val="32"/>
        </w:rPr>
      </w:pPr>
      <w:r w:rsidRPr="00F86B0E">
        <w:rPr>
          <w:rFonts w:ascii="標楷體" w:eastAsia="標楷體" w:hAnsi="標楷體" w:hint="eastAsia"/>
          <w:sz w:val="32"/>
          <w:szCs w:val="32"/>
        </w:rPr>
        <w:t>辦理青創貸款者，經營事業有下列情形之一者，應於事實發生起七日內，以書面通知承貸金融機構，承貸金融機構確認後通知本府及貸款人，本府於事實發生日次月起，除特殊情形經本府同意者外，停止補貼利息，該停止補貼後之利息，由貸款人負擔：</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停業或歇業。</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營業場所遷離本縣。</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變更負責人或法定代表人。</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lastRenderedPageBreak/>
        <w:t>貸款本金未依約定按期償還。</w:t>
      </w:r>
    </w:p>
    <w:p w:rsidR="00F86B0E" w:rsidRPr="00F86B0E" w:rsidRDefault="00F86B0E" w:rsidP="004E140C">
      <w:pPr>
        <w:pStyle w:val="ae"/>
        <w:numPr>
          <w:ilvl w:val="1"/>
          <w:numId w:val="22"/>
        </w:numPr>
        <w:spacing w:line="560" w:lineRule="exact"/>
        <w:ind w:leftChars="0" w:left="1701" w:hanging="708"/>
        <w:jc w:val="both"/>
        <w:rPr>
          <w:rFonts w:ascii="標楷體" w:eastAsia="標楷體" w:hAnsi="標楷體"/>
          <w:sz w:val="32"/>
          <w:szCs w:val="32"/>
        </w:rPr>
      </w:pPr>
      <w:r w:rsidRPr="00F86B0E">
        <w:rPr>
          <w:rFonts w:ascii="標楷體" w:eastAsia="標楷體" w:hAnsi="標楷體" w:hint="eastAsia"/>
          <w:sz w:val="32"/>
          <w:szCs w:val="32"/>
        </w:rPr>
        <w:t>貸放後，經與承貸金融機構延長期限或償還方式。</w:t>
      </w:r>
    </w:p>
    <w:p w:rsidR="00F86B0E" w:rsidRPr="004E140C" w:rsidRDefault="00F86B0E" w:rsidP="004E140C">
      <w:pPr>
        <w:spacing w:line="560" w:lineRule="exact"/>
        <w:ind w:leftChars="413" w:left="991" w:firstLine="2"/>
        <w:jc w:val="both"/>
        <w:rPr>
          <w:rFonts w:ascii="標楷體" w:eastAsia="標楷體" w:hAnsi="標楷體"/>
          <w:sz w:val="32"/>
          <w:szCs w:val="32"/>
        </w:rPr>
      </w:pPr>
      <w:r w:rsidRPr="004E140C">
        <w:rPr>
          <w:rFonts w:ascii="標楷體" w:eastAsia="標楷體" w:hAnsi="標楷體" w:hint="eastAsia"/>
          <w:sz w:val="32"/>
          <w:szCs w:val="32"/>
        </w:rPr>
        <w:t>前項停止利息補貼之情形消滅後，得依貸款人之申請繼續補貼利息。但貸款人未依規定通知承貸金融機構時，本府得不予繼續補貼。</w:t>
      </w:r>
    </w:p>
    <w:p w:rsidR="00F86B0E" w:rsidRPr="00F86B0E" w:rsidRDefault="00F86B0E" w:rsidP="004E140C">
      <w:pPr>
        <w:spacing w:line="560" w:lineRule="exact"/>
        <w:ind w:leftChars="413" w:left="991" w:firstLine="2"/>
        <w:jc w:val="both"/>
        <w:rPr>
          <w:rFonts w:ascii="標楷體" w:eastAsia="標楷體" w:hAnsi="標楷體"/>
          <w:sz w:val="32"/>
          <w:szCs w:val="32"/>
        </w:rPr>
      </w:pPr>
      <w:r w:rsidRPr="00F86B0E">
        <w:rPr>
          <w:rFonts w:ascii="標楷體" w:eastAsia="標楷體" w:hAnsi="標楷體" w:hint="eastAsia"/>
          <w:sz w:val="32"/>
          <w:szCs w:val="32"/>
        </w:rPr>
        <w:t>對於第一項第一款至第三款所定應停止補貼利息之事由，由本府得不定期辦理查核；對於第一項第四款、第五款所定應停止補貼利息之事由，由承貸金融機構得不定期辦理查核。</w:t>
      </w:r>
    </w:p>
    <w:p w:rsidR="00F86B0E" w:rsidRPr="00F86B0E" w:rsidRDefault="00F86B0E" w:rsidP="004E140C">
      <w:pPr>
        <w:spacing w:line="560" w:lineRule="exact"/>
        <w:ind w:leftChars="413" w:left="991" w:firstLine="2"/>
        <w:jc w:val="both"/>
        <w:rPr>
          <w:rFonts w:ascii="標楷體" w:eastAsia="標楷體" w:hAnsi="標楷體"/>
          <w:sz w:val="32"/>
          <w:szCs w:val="32"/>
        </w:rPr>
      </w:pPr>
      <w:r w:rsidRPr="00F86B0E">
        <w:rPr>
          <w:rFonts w:ascii="標楷體" w:eastAsia="標楷體" w:hAnsi="標楷體" w:hint="eastAsia"/>
          <w:sz w:val="32"/>
          <w:szCs w:val="32"/>
        </w:rPr>
        <w:t>貸款人有第一項所定情形未主動通報者，經本府、承貸金融機構查核發現，應停止補貼利息，並通知貸款人，且不得再申請補貼利息。</w:t>
      </w:r>
    </w:p>
    <w:p w:rsidR="005624F3" w:rsidRPr="00F86B0E" w:rsidRDefault="00F86B0E" w:rsidP="000A7BA9">
      <w:pPr>
        <w:pStyle w:val="ae"/>
        <w:numPr>
          <w:ilvl w:val="0"/>
          <w:numId w:val="22"/>
        </w:numPr>
        <w:spacing w:line="560" w:lineRule="exact"/>
        <w:ind w:leftChars="0" w:left="1276" w:hanging="1276"/>
        <w:jc w:val="both"/>
        <w:rPr>
          <w:rFonts w:ascii="標楷體" w:eastAsia="標楷體" w:hAnsi="標楷體"/>
          <w:sz w:val="32"/>
          <w:szCs w:val="32"/>
        </w:rPr>
      </w:pPr>
      <w:r w:rsidRPr="00F86B0E">
        <w:rPr>
          <w:rFonts w:ascii="標楷體" w:eastAsia="標楷體" w:hAnsi="標楷體" w:hint="eastAsia"/>
          <w:sz w:val="32"/>
          <w:szCs w:val="32"/>
        </w:rPr>
        <w:t>承貸金融機構辦理本貸款，應確實依核貸作業辦法、徵授信規定及本實施要點之規定辦理，並應妥為保存本貸款相關資料，以備依規查核。</w:t>
      </w:r>
    </w:p>
    <w:p w:rsidR="008C0466" w:rsidRPr="00F86B0E" w:rsidRDefault="008C0466" w:rsidP="00F86B0E">
      <w:pPr>
        <w:widowControl/>
        <w:spacing w:line="560" w:lineRule="exact"/>
        <w:jc w:val="both"/>
        <w:rPr>
          <w:rFonts w:ascii="標楷體" w:eastAsia="標楷體" w:hAnsi="標楷體"/>
          <w:b/>
          <w:sz w:val="32"/>
          <w:szCs w:val="32"/>
        </w:rPr>
      </w:pPr>
    </w:p>
    <w:sectPr w:rsidR="008C0466" w:rsidRPr="00F86B0E" w:rsidSect="00115C52">
      <w:footerReference w:type="default" r:id="rId8"/>
      <w:pgSz w:w="11906" w:h="16838" w:code="9"/>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723" w:rsidRDefault="00113723" w:rsidP="006F0D0E">
      <w:r>
        <w:separator/>
      </w:r>
    </w:p>
  </w:endnote>
  <w:endnote w:type="continuationSeparator" w:id="0">
    <w:p w:rsidR="00113723" w:rsidRDefault="00113723" w:rsidP="006F0D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5396648"/>
      <w:docPartObj>
        <w:docPartGallery w:val="Page Numbers (Bottom of Page)"/>
        <w:docPartUnique/>
      </w:docPartObj>
    </w:sdtPr>
    <w:sdtContent>
      <w:p w:rsidR="00E776D8" w:rsidRDefault="00AD5106">
        <w:pPr>
          <w:pStyle w:val="a6"/>
          <w:jc w:val="center"/>
        </w:pPr>
        <w:r>
          <w:fldChar w:fldCharType="begin"/>
        </w:r>
        <w:r w:rsidR="00E776D8">
          <w:instrText>PAGE   \* MERGEFORMAT</w:instrText>
        </w:r>
        <w:r>
          <w:fldChar w:fldCharType="separate"/>
        </w:r>
        <w:r w:rsidR="0057586E" w:rsidRPr="0057586E">
          <w:rPr>
            <w:noProof/>
            <w:lang w:val="zh-TW"/>
          </w:rPr>
          <w:t>6</w:t>
        </w:r>
        <w:r>
          <w:fldChar w:fldCharType="end"/>
        </w:r>
      </w:p>
    </w:sdtContent>
  </w:sdt>
  <w:p w:rsidR="00E87C05" w:rsidRDefault="00E87C0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723" w:rsidRDefault="00113723" w:rsidP="006F0D0E">
      <w:r>
        <w:separator/>
      </w:r>
    </w:p>
  </w:footnote>
  <w:footnote w:type="continuationSeparator" w:id="0">
    <w:p w:rsidR="00113723" w:rsidRDefault="00113723" w:rsidP="006F0D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42F69"/>
    <w:multiLevelType w:val="hybridMultilevel"/>
    <w:tmpl w:val="0EE6E44E"/>
    <w:lvl w:ilvl="0" w:tplc="04090015">
      <w:start w:val="1"/>
      <w:numFmt w:val="taiwaneseCountingThousand"/>
      <w:lvlText w:val="%1、"/>
      <w:lvlJc w:val="left"/>
      <w:pPr>
        <w:ind w:left="480" w:hanging="480"/>
      </w:pPr>
    </w:lvl>
    <w:lvl w:ilvl="1" w:tplc="44C83E26">
      <w:start w:val="1"/>
      <w:numFmt w:val="taiwaneseCountingThousand"/>
      <w:lvlText w:val="(%2)"/>
      <w:lvlJc w:val="left"/>
      <w:pPr>
        <w:ind w:left="1440" w:hanging="96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CD58C1"/>
    <w:multiLevelType w:val="hybridMultilevel"/>
    <w:tmpl w:val="908CC10C"/>
    <w:lvl w:ilvl="0" w:tplc="9FEA7ED0">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1E2D3C"/>
    <w:multiLevelType w:val="hybridMultilevel"/>
    <w:tmpl w:val="3026A7D0"/>
    <w:lvl w:ilvl="0" w:tplc="E54AF9F8">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8B5BAD"/>
    <w:multiLevelType w:val="hybridMultilevel"/>
    <w:tmpl w:val="617EA1B0"/>
    <w:lvl w:ilvl="0" w:tplc="5F6E5594">
      <w:start w:val="1"/>
      <w:numFmt w:val="taiwaneseCountingThousand"/>
      <w:lvlText w:val="%1、"/>
      <w:lvlJc w:val="left"/>
      <w:pPr>
        <w:ind w:left="400" w:hanging="40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EB283A"/>
    <w:multiLevelType w:val="hybridMultilevel"/>
    <w:tmpl w:val="CEAAF908"/>
    <w:lvl w:ilvl="0" w:tplc="E54AF9F8">
      <w:start w:val="1"/>
      <w:numFmt w:val="taiwaneseCountingThousand"/>
      <w:lvlText w:val="(%1)"/>
      <w:lvlJc w:val="left"/>
      <w:pPr>
        <w:ind w:left="794" w:hanging="480"/>
      </w:pPr>
      <w:rPr>
        <w:rFonts w:eastAsia="標楷體" w:hint="eastAsia"/>
        <w:b w:val="0"/>
        <w:i w:val="0"/>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5">
    <w:nsid w:val="171F2F64"/>
    <w:multiLevelType w:val="hybridMultilevel"/>
    <w:tmpl w:val="A0C4F1AE"/>
    <w:lvl w:ilvl="0" w:tplc="E54AF9F8">
      <w:start w:val="1"/>
      <w:numFmt w:val="taiwaneseCountingThousand"/>
      <w:lvlText w:val="(%1)"/>
      <w:lvlJc w:val="left"/>
      <w:pPr>
        <w:ind w:left="1217" w:hanging="480"/>
      </w:pPr>
      <w:rPr>
        <w:rFonts w:eastAsia="標楷體" w:hint="eastAsia"/>
        <w:b w:val="0"/>
        <w:i w:val="0"/>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6">
    <w:nsid w:val="18150619"/>
    <w:multiLevelType w:val="hybridMultilevel"/>
    <w:tmpl w:val="9618938C"/>
    <w:lvl w:ilvl="0" w:tplc="13B8D824">
      <w:start w:val="1"/>
      <w:numFmt w:val="taiwaneseCountingThousand"/>
      <w:lvlText w:val="(%1)"/>
      <w:lvlJc w:val="left"/>
      <w:pPr>
        <w:ind w:left="1385" w:hanging="648"/>
      </w:pPr>
      <w:rPr>
        <w:rFonts w:hint="default"/>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7">
    <w:nsid w:val="19272B44"/>
    <w:multiLevelType w:val="hybridMultilevel"/>
    <w:tmpl w:val="F3E8C198"/>
    <w:lvl w:ilvl="0" w:tplc="98D83858">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C314CBB"/>
    <w:multiLevelType w:val="hybridMultilevel"/>
    <w:tmpl w:val="FA729882"/>
    <w:lvl w:ilvl="0" w:tplc="0340F4B2">
      <w:start w:val="1"/>
      <w:numFmt w:val="taiwaneseCountingThousand"/>
      <w:lvlText w:val="%1、"/>
      <w:lvlJc w:val="left"/>
      <w:pPr>
        <w:ind w:left="400" w:hanging="4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253786A"/>
    <w:multiLevelType w:val="hybridMultilevel"/>
    <w:tmpl w:val="843ED76C"/>
    <w:lvl w:ilvl="0" w:tplc="E71A6BC0">
      <w:start w:val="1"/>
      <w:numFmt w:val="taiwaneseCountingThousand"/>
      <w:lvlText w:val="%1、"/>
      <w:lvlJc w:val="left"/>
      <w:pPr>
        <w:ind w:left="480" w:hanging="480"/>
      </w:pPr>
      <w:rPr>
        <w:rFonts w:ascii="標楷體" w:eastAsia="標楷體" w:hAnsi="標楷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004B7F"/>
    <w:multiLevelType w:val="hybridMultilevel"/>
    <w:tmpl w:val="E9E815DC"/>
    <w:lvl w:ilvl="0" w:tplc="3E8038F2">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30492D8B"/>
    <w:multiLevelType w:val="hybridMultilevel"/>
    <w:tmpl w:val="4DFE7F8E"/>
    <w:lvl w:ilvl="0" w:tplc="CE4E37A0">
      <w:start w:val="1"/>
      <w:numFmt w:val="taiwaneseCountingThousand"/>
      <w:lvlText w:val="(%1)"/>
      <w:lvlJc w:val="left"/>
      <w:pPr>
        <w:ind w:left="1034" w:hanging="600"/>
      </w:pPr>
      <w:rPr>
        <w:rFonts w:hint="default"/>
      </w:rPr>
    </w:lvl>
    <w:lvl w:ilvl="1" w:tplc="04090019" w:tentative="1">
      <w:start w:val="1"/>
      <w:numFmt w:val="ideographTraditional"/>
      <w:lvlText w:val="%2、"/>
      <w:lvlJc w:val="left"/>
      <w:pPr>
        <w:ind w:left="1394" w:hanging="480"/>
      </w:pPr>
    </w:lvl>
    <w:lvl w:ilvl="2" w:tplc="0409001B" w:tentative="1">
      <w:start w:val="1"/>
      <w:numFmt w:val="lowerRoman"/>
      <w:lvlText w:val="%3."/>
      <w:lvlJc w:val="right"/>
      <w:pPr>
        <w:ind w:left="1874" w:hanging="480"/>
      </w:pPr>
    </w:lvl>
    <w:lvl w:ilvl="3" w:tplc="0409000F" w:tentative="1">
      <w:start w:val="1"/>
      <w:numFmt w:val="decimal"/>
      <w:lvlText w:val="%4."/>
      <w:lvlJc w:val="left"/>
      <w:pPr>
        <w:ind w:left="2354" w:hanging="480"/>
      </w:pPr>
    </w:lvl>
    <w:lvl w:ilvl="4" w:tplc="04090019" w:tentative="1">
      <w:start w:val="1"/>
      <w:numFmt w:val="ideographTraditional"/>
      <w:lvlText w:val="%5、"/>
      <w:lvlJc w:val="left"/>
      <w:pPr>
        <w:ind w:left="2834" w:hanging="480"/>
      </w:pPr>
    </w:lvl>
    <w:lvl w:ilvl="5" w:tplc="0409001B" w:tentative="1">
      <w:start w:val="1"/>
      <w:numFmt w:val="lowerRoman"/>
      <w:lvlText w:val="%6."/>
      <w:lvlJc w:val="right"/>
      <w:pPr>
        <w:ind w:left="3314" w:hanging="480"/>
      </w:pPr>
    </w:lvl>
    <w:lvl w:ilvl="6" w:tplc="0409000F" w:tentative="1">
      <w:start w:val="1"/>
      <w:numFmt w:val="decimal"/>
      <w:lvlText w:val="%7."/>
      <w:lvlJc w:val="left"/>
      <w:pPr>
        <w:ind w:left="3794" w:hanging="480"/>
      </w:pPr>
    </w:lvl>
    <w:lvl w:ilvl="7" w:tplc="04090019" w:tentative="1">
      <w:start w:val="1"/>
      <w:numFmt w:val="ideographTraditional"/>
      <w:lvlText w:val="%8、"/>
      <w:lvlJc w:val="left"/>
      <w:pPr>
        <w:ind w:left="4274" w:hanging="480"/>
      </w:pPr>
    </w:lvl>
    <w:lvl w:ilvl="8" w:tplc="0409001B" w:tentative="1">
      <w:start w:val="1"/>
      <w:numFmt w:val="lowerRoman"/>
      <w:lvlText w:val="%9."/>
      <w:lvlJc w:val="right"/>
      <w:pPr>
        <w:ind w:left="4754" w:hanging="480"/>
      </w:pPr>
    </w:lvl>
  </w:abstractNum>
  <w:abstractNum w:abstractNumId="12">
    <w:nsid w:val="32256C3B"/>
    <w:multiLevelType w:val="hybridMultilevel"/>
    <w:tmpl w:val="AC5CCADA"/>
    <w:lvl w:ilvl="0" w:tplc="E54AF9F8">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A1E5455"/>
    <w:multiLevelType w:val="hybridMultilevel"/>
    <w:tmpl w:val="8DDCC224"/>
    <w:lvl w:ilvl="0" w:tplc="A942F5E2">
      <w:start w:val="1"/>
      <w:numFmt w:val="taiwaneseCountingThousand"/>
      <w:lvlText w:val="(%1)"/>
      <w:lvlJc w:val="left"/>
      <w:pPr>
        <w:ind w:left="1224" w:hanging="624"/>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nsid w:val="56F12E8D"/>
    <w:multiLevelType w:val="hybridMultilevel"/>
    <w:tmpl w:val="75BAF496"/>
    <w:lvl w:ilvl="0" w:tplc="B10CA70E">
      <w:start w:val="1"/>
      <w:numFmt w:val="taiwaneseCountingThousand"/>
      <w:lvlText w:val="(%1)"/>
      <w:lvlJc w:val="left"/>
      <w:pPr>
        <w:ind w:left="1375" w:hanging="660"/>
      </w:pPr>
      <w:rPr>
        <w:rFonts w:hint="default"/>
      </w:rPr>
    </w:lvl>
    <w:lvl w:ilvl="1" w:tplc="04090019" w:tentative="1">
      <w:start w:val="1"/>
      <w:numFmt w:val="ideographTraditional"/>
      <w:lvlText w:val="%2、"/>
      <w:lvlJc w:val="left"/>
      <w:pPr>
        <w:ind w:left="1675" w:hanging="480"/>
      </w:pPr>
    </w:lvl>
    <w:lvl w:ilvl="2" w:tplc="0409001B" w:tentative="1">
      <w:start w:val="1"/>
      <w:numFmt w:val="lowerRoman"/>
      <w:lvlText w:val="%3."/>
      <w:lvlJc w:val="right"/>
      <w:pPr>
        <w:ind w:left="2155" w:hanging="480"/>
      </w:pPr>
    </w:lvl>
    <w:lvl w:ilvl="3" w:tplc="0409000F" w:tentative="1">
      <w:start w:val="1"/>
      <w:numFmt w:val="decimal"/>
      <w:lvlText w:val="%4."/>
      <w:lvlJc w:val="left"/>
      <w:pPr>
        <w:ind w:left="2635" w:hanging="480"/>
      </w:pPr>
    </w:lvl>
    <w:lvl w:ilvl="4" w:tplc="04090019" w:tentative="1">
      <w:start w:val="1"/>
      <w:numFmt w:val="ideographTraditional"/>
      <w:lvlText w:val="%5、"/>
      <w:lvlJc w:val="left"/>
      <w:pPr>
        <w:ind w:left="3115" w:hanging="480"/>
      </w:pPr>
    </w:lvl>
    <w:lvl w:ilvl="5" w:tplc="0409001B" w:tentative="1">
      <w:start w:val="1"/>
      <w:numFmt w:val="lowerRoman"/>
      <w:lvlText w:val="%6."/>
      <w:lvlJc w:val="right"/>
      <w:pPr>
        <w:ind w:left="3595" w:hanging="480"/>
      </w:pPr>
    </w:lvl>
    <w:lvl w:ilvl="6" w:tplc="0409000F" w:tentative="1">
      <w:start w:val="1"/>
      <w:numFmt w:val="decimal"/>
      <w:lvlText w:val="%7."/>
      <w:lvlJc w:val="left"/>
      <w:pPr>
        <w:ind w:left="4075" w:hanging="480"/>
      </w:pPr>
    </w:lvl>
    <w:lvl w:ilvl="7" w:tplc="04090019" w:tentative="1">
      <w:start w:val="1"/>
      <w:numFmt w:val="ideographTraditional"/>
      <w:lvlText w:val="%8、"/>
      <w:lvlJc w:val="left"/>
      <w:pPr>
        <w:ind w:left="4555" w:hanging="480"/>
      </w:pPr>
    </w:lvl>
    <w:lvl w:ilvl="8" w:tplc="0409001B" w:tentative="1">
      <w:start w:val="1"/>
      <w:numFmt w:val="lowerRoman"/>
      <w:lvlText w:val="%9."/>
      <w:lvlJc w:val="right"/>
      <w:pPr>
        <w:ind w:left="5035" w:hanging="480"/>
      </w:pPr>
    </w:lvl>
  </w:abstractNum>
  <w:abstractNum w:abstractNumId="15">
    <w:nsid w:val="5C8531B6"/>
    <w:multiLevelType w:val="hybridMultilevel"/>
    <w:tmpl w:val="1180D222"/>
    <w:lvl w:ilvl="0" w:tplc="A89039B4">
      <w:start w:val="1"/>
      <w:numFmt w:val="taiwaneseCountingThousand"/>
      <w:lvlText w:val="(%1)"/>
      <w:lvlJc w:val="left"/>
      <w:pPr>
        <w:ind w:left="1022" w:hanging="588"/>
      </w:pPr>
      <w:rPr>
        <w:rFonts w:hint="default"/>
      </w:rPr>
    </w:lvl>
    <w:lvl w:ilvl="1" w:tplc="04090019" w:tentative="1">
      <w:start w:val="1"/>
      <w:numFmt w:val="ideographTraditional"/>
      <w:lvlText w:val="%2、"/>
      <w:lvlJc w:val="left"/>
      <w:pPr>
        <w:ind w:left="1394" w:hanging="480"/>
      </w:pPr>
    </w:lvl>
    <w:lvl w:ilvl="2" w:tplc="0409001B" w:tentative="1">
      <w:start w:val="1"/>
      <w:numFmt w:val="lowerRoman"/>
      <w:lvlText w:val="%3."/>
      <w:lvlJc w:val="right"/>
      <w:pPr>
        <w:ind w:left="1874" w:hanging="480"/>
      </w:pPr>
    </w:lvl>
    <w:lvl w:ilvl="3" w:tplc="0409000F" w:tentative="1">
      <w:start w:val="1"/>
      <w:numFmt w:val="decimal"/>
      <w:lvlText w:val="%4."/>
      <w:lvlJc w:val="left"/>
      <w:pPr>
        <w:ind w:left="2354" w:hanging="480"/>
      </w:pPr>
    </w:lvl>
    <w:lvl w:ilvl="4" w:tplc="04090019" w:tentative="1">
      <w:start w:val="1"/>
      <w:numFmt w:val="ideographTraditional"/>
      <w:lvlText w:val="%5、"/>
      <w:lvlJc w:val="left"/>
      <w:pPr>
        <w:ind w:left="2834" w:hanging="480"/>
      </w:pPr>
    </w:lvl>
    <w:lvl w:ilvl="5" w:tplc="0409001B" w:tentative="1">
      <w:start w:val="1"/>
      <w:numFmt w:val="lowerRoman"/>
      <w:lvlText w:val="%6."/>
      <w:lvlJc w:val="right"/>
      <w:pPr>
        <w:ind w:left="3314" w:hanging="480"/>
      </w:pPr>
    </w:lvl>
    <w:lvl w:ilvl="6" w:tplc="0409000F" w:tentative="1">
      <w:start w:val="1"/>
      <w:numFmt w:val="decimal"/>
      <w:lvlText w:val="%7."/>
      <w:lvlJc w:val="left"/>
      <w:pPr>
        <w:ind w:left="3794" w:hanging="480"/>
      </w:pPr>
    </w:lvl>
    <w:lvl w:ilvl="7" w:tplc="04090019" w:tentative="1">
      <w:start w:val="1"/>
      <w:numFmt w:val="ideographTraditional"/>
      <w:lvlText w:val="%8、"/>
      <w:lvlJc w:val="left"/>
      <w:pPr>
        <w:ind w:left="4274" w:hanging="480"/>
      </w:pPr>
    </w:lvl>
    <w:lvl w:ilvl="8" w:tplc="0409001B" w:tentative="1">
      <w:start w:val="1"/>
      <w:numFmt w:val="lowerRoman"/>
      <w:lvlText w:val="%9."/>
      <w:lvlJc w:val="right"/>
      <w:pPr>
        <w:ind w:left="4754" w:hanging="480"/>
      </w:pPr>
    </w:lvl>
  </w:abstractNum>
  <w:abstractNum w:abstractNumId="16">
    <w:nsid w:val="642B11E1"/>
    <w:multiLevelType w:val="hybridMultilevel"/>
    <w:tmpl w:val="3F483EB0"/>
    <w:lvl w:ilvl="0" w:tplc="E54AF9F8">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65633CD"/>
    <w:multiLevelType w:val="hybridMultilevel"/>
    <w:tmpl w:val="D6061FA8"/>
    <w:lvl w:ilvl="0" w:tplc="E54AF9F8">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1674B2D"/>
    <w:multiLevelType w:val="hybridMultilevel"/>
    <w:tmpl w:val="998063B4"/>
    <w:lvl w:ilvl="0" w:tplc="E54AF9F8">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92A22B8"/>
    <w:multiLevelType w:val="hybridMultilevel"/>
    <w:tmpl w:val="2A5C6D4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97553E9"/>
    <w:multiLevelType w:val="hybridMultilevel"/>
    <w:tmpl w:val="DDC0B62E"/>
    <w:lvl w:ilvl="0" w:tplc="D870FCE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1">
    <w:nsid w:val="7E2069C6"/>
    <w:multiLevelType w:val="hybridMultilevel"/>
    <w:tmpl w:val="4EC4302E"/>
    <w:lvl w:ilvl="0" w:tplc="E54AF9F8">
      <w:start w:val="1"/>
      <w:numFmt w:val="taiwaneseCountingThousand"/>
      <w:lvlText w:val="(%1)"/>
      <w:lvlJc w:val="left"/>
      <w:pPr>
        <w:ind w:left="480"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8"/>
  </w:num>
  <w:num w:numId="3">
    <w:abstractNumId w:val="1"/>
  </w:num>
  <w:num w:numId="4">
    <w:abstractNumId w:val="12"/>
  </w:num>
  <w:num w:numId="5">
    <w:abstractNumId w:val="14"/>
  </w:num>
  <w:num w:numId="6">
    <w:abstractNumId w:val="18"/>
  </w:num>
  <w:num w:numId="7">
    <w:abstractNumId w:val="10"/>
  </w:num>
  <w:num w:numId="8">
    <w:abstractNumId w:val="4"/>
  </w:num>
  <w:num w:numId="9">
    <w:abstractNumId w:val="11"/>
  </w:num>
  <w:num w:numId="10">
    <w:abstractNumId w:val="21"/>
  </w:num>
  <w:num w:numId="11">
    <w:abstractNumId w:val="15"/>
  </w:num>
  <w:num w:numId="12">
    <w:abstractNumId w:val="16"/>
  </w:num>
  <w:num w:numId="13">
    <w:abstractNumId w:val="7"/>
  </w:num>
  <w:num w:numId="14">
    <w:abstractNumId w:val="5"/>
  </w:num>
  <w:num w:numId="15">
    <w:abstractNumId w:val="6"/>
  </w:num>
  <w:num w:numId="16">
    <w:abstractNumId w:val="2"/>
  </w:num>
  <w:num w:numId="17">
    <w:abstractNumId w:val="13"/>
  </w:num>
  <w:num w:numId="18">
    <w:abstractNumId w:val="17"/>
  </w:num>
  <w:num w:numId="19">
    <w:abstractNumId w:val="20"/>
  </w:num>
  <w:num w:numId="20">
    <w:abstractNumId w:val="9"/>
  </w:num>
  <w:num w:numId="21">
    <w:abstractNumId w:val="19"/>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5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75068"/>
    <w:rsid w:val="000071E4"/>
    <w:rsid w:val="00016278"/>
    <w:rsid w:val="00030F37"/>
    <w:rsid w:val="00043B8C"/>
    <w:rsid w:val="0005466A"/>
    <w:rsid w:val="00056EF3"/>
    <w:rsid w:val="000575AB"/>
    <w:rsid w:val="00060EE7"/>
    <w:rsid w:val="00071A2B"/>
    <w:rsid w:val="000727D9"/>
    <w:rsid w:val="0007461D"/>
    <w:rsid w:val="00087049"/>
    <w:rsid w:val="00087946"/>
    <w:rsid w:val="00090E1B"/>
    <w:rsid w:val="00096FC7"/>
    <w:rsid w:val="000A366F"/>
    <w:rsid w:val="000A7BA9"/>
    <w:rsid w:val="000B31C1"/>
    <w:rsid w:val="000C6B7C"/>
    <w:rsid w:val="000D547A"/>
    <w:rsid w:val="000E07DD"/>
    <w:rsid w:val="000E7554"/>
    <w:rsid w:val="000E7CFE"/>
    <w:rsid w:val="000F342E"/>
    <w:rsid w:val="000F3BEC"/>
    <w:rsid w:val="000F4240"/>
    <w:rsid w:val="00100BC6"/>
    <w:rsid w:val="00106157"/>
    <w:rsid w:val="00113723"/>
    <w:rsid w:val="00115C52"/>
    <w:rsid w:val="001215FF"/>
    <w:rsid w:val="0012578F"/>
    <w:rsid w:val="00132D06"/>
    <w:rsid w:val="00140A1C"/>
    <w:rsid w:val="00156B8E"/>
    <w:rsid w:val="00180F60"/>
    <w:rsid w:val="00185721"/>
    <w:rsid w:val="00193496"/>
    <w:rsid w:val="001940D4"/>
    <w:rsid w:val="001A3BE3"/>
    <w:rsid w:val="001A47A4"/>
    <w:rsid w:val="001A7D65"/>
    <w:rsid w:val="001B1A48"/>
    <w:rsid w:val="001C43A9"/>
    <w:rsid w:val="001E0630"/>
    <w:rsid w:val="001E288D"/>
    <w:rsid w:val="001E4BDA"/>
    <w:rsid w:val="001E5C09"/>
    <w:rsid w:val="001F14CE"/>
    <w:rsid w:val="00204610"/>
    <w:rsid w:val="002058C9"/>
    <w:rsid w:val="00210AC9"/>
    <w:rsid w:val="0022359D"/>
    <w:rsid w:val="00223FDE"/>
    <w:rsid w:val="0024047C"/>
    <w:rsid w:val="0025404C"/>
    <w:rsid w:val="00262CFE"/>
    <w:rsid w:val="00270E81"/>
    <w:rsid w:val="00273CB5"/>
    <w:rsid w:val="00281F71"/>
    <w:rsid w:val="00292F9B"/>
    <w:rsid w:val="002941ED"/>
    <w:rsid w:val="002953F3"/>
    <w:rsid w:val="002D7A08"/>
    <w:rsid w:val="002F2FCD"/>
    <w:rsid w:val="00303F4A"/>
    <w:rsid w:val="003067DD"/>
    <w:rsid w:val="0031380A"/>
    <w:rsid w:val="00314E0B"/>
    <w:rsid w:val="0032379C"/>
    <w:rsid w:val="00330C63"/>
    <w:rsid w:val="003318D3"/>
    <w:rsid w:val="00331D54"/>
    <w:rsid w:val="0033723D"/>
    <w:rsid w:val="00346AF5"/>
    <w:rsid w:val="003720C5"/>
    <w:rsid w:val="00373694"/>
    <w:rsid w:val="00376A2E"/>
    <w:rsid w:val="003776EF"/>
    <w:rsid w:val="003876AE"/>
    <w:rsid w:val="003926CE"/>
    <w:rsid w:val="003C3910"/>
    <w:rsid w:val="003C60CD"/>
    <w:rsid w:val="003D188C"/>
    <w:rsid w:val="003D2C2E"/>
    <w:rsid w:val="003D75FC"/>
    <w:rsid w:val="003F1081"/>
    <w:rsid w:val="003F1A97"/>
    <w:rsid w:val="003F1EF6"/>
    <w:rsid w:val="003F76BA"/>
    <w:rsid w:val="00403D8C"/>
    <w:rsid w:val="004261E1"/>
    <w:rsid w:val="0043232E"/>
    <w:rsid w:val="0043233B"/>
    <w:rsid w:val="00434FF8"/>
    <w:rsid w:val="004378AA"/>
    <w:rsid w:val="0044038D"/>
    <w:rsid w:val="004571C9"/>
    <w:rsid w:val="00463CD1"/>
    <w:rsid w:val="00471B01"/>
    <w:rsid w:val="00475731"/>
    <w:rsid w:val="00475CC0"/>
    <w:rsid w:val="0049370E"/>
    <w:rsid w:val="0049551F"/>
    <w:rsid w:val="004A3D1E"/>
    <w:rsid w:val="004A4BB5"/>
    <w:rsid w:val="004A723F"/>
    <w:rsid w:val="004B2700"/>
    <w:rsid w:val="004B6388"/>
    <w:rsid w:val="004C08D5"/>
    <w:rsid w:val="004C6705"/>
    <w:rsid w:val="004D25B7"/>
    <w:rsid w:val="004E140C"/>
    <w:rsid w:val="004E3A2A"/>
    <w:rsid w:val="004F3B92"/>
    <w:rsid w:val="00526C5E"/>
    <w:rsid w:val="00530A2D"/>
    <w:rsid w:val="00531CF5"/>
    <w:rsid w:val="00535817"/>
    <w:rsid w:val="00545ADA"/>
    <w:rsid w:val="005542C9"/>
    <w:rsid w:val="005570C2"/>
    <w:rsid w:val="005624F3"/>
    <w:rsid w:val="00575068"/>
    <w:rsid w:val="0057586E"/>
    <w:rsid w:val="00585A34"/>
    <w:rsid w:val="005A0838"/>
    <w:rsid w:val="005A202C"/>
    <w:rsid w:val="005A2C70"/>
    <w:rsid w:val="005A374D"/>
    <w:rsid w:val="005A5BB2"/>
    <w:rsid w:val="005B00B3"/>
    <w:rsid w:val="005B2B5B"/>
    <w:rsid w:val="005C14FC"/>
    <w:rsid w:val="005C2F7C"/>
    <w:rsid w:val="005D63A4"/>
    <w:rsid w:val="005E6068"/>
    <w:rsid w:val="005E7A59"/>
    <w:rsid w:val="005F3490"/>
    <w:rsid w:val="0060660C"/>
    <w:rsid w:val="0061050A"/>
    <w:rsid w:val="00614762"/>
    <w:rsid w:val="006238D9"/>
    <w:rsid w:val="00627D81"/>
    <w:rsid w:val="0063265A"/>
    <w:rsid w:val="00632E9B"/>
    <w:rsid w:val="0065665B"/>
    <w:rsid w:val="006578D0"/>
    <w:rsid w:val="0066162C"/>
    <w:rsid w:val="00661F92"/>
    <w:rsid w:val="006636A9"/>
    <w:rsid w:val="006803A6"/>
    <w:rsid w:val="006835D6"/>
    <w:rsid w:val="006866A9"/>
    <w:rsid w:val="00694678"/>
    <w:rsid w:val="00694E1E"/>
    <w:rsid w:val="00697BEF"/>
    <w:rsid w:val="006A7B27"/>
    <w:rsid w:val="006B2A9E"/>
    <w:rsid w:val="006B3508"/>
    <w:rsid w:val="006D0888"/>
    <w:rsid w:val="006D1145"/>
    <w:rsid w:val="006E01AD"/>
    <w:rsid w:val="006E3CCB"/>
    <w:rsid w:val="006E52F1"/>
    <w:rsid w:val="006F0D0E"/>
    <w:rsid w:val="006F5868"/>
    <w:rsid w:val="0070012A"/>
    <w:rsid w:val="00711817"/>
    <w:rsid w:val="00717E64"/>
    <w:rsid w:val="007200C9"/>
    <w:rsid w:val="00724612"/>
    <w:rsid w:val="00743338"/>
    <w:rsid w:val="00746C42"/>
    <w:rsid w:val="00750A1E"/>
    <w:rsid w:val="00756BC5"/>
    <w:rsid w:val="00764514"/>
    <w:rsid w:val="00764D86"/>
    <w:rsid w:val="007677D8"/>
    <w:rsid w:val="00767B90"/>
    <w:rsid w:val="0079386E"/>
    <w:rsid w:val="007A2500"/>
    <w:rsid w:val="007A4336"/>
    <w:rsid w:val="007A7C1A"/>
    <w:rsid w:val="007B1792"/>
    <w:rsid w:val="007D2B96"/>
    <w:rsid w:val="007E3917"/>
    <w:rsid w:val="007E44CC"/>
    <w:rsid w:val="007E7FEF"/>
    <w:rsid w:val="007F5B29"/>
    <w:rsid w:val="00803BC2"/>
    <w:rsid w:val="00812D38"/>
    <w:rsid w:val="00814E47"/>
    <w:rsid w:val="008353FA"/>
    <w:rsid w:val="008357F2"/>
    <w:rsid w:val="00842B95"/>
    <w:rsid w:val="00844EEF"/>
    <w:rsid w:val="00857B88"/>
    <w:rsid w:val="008640E6"/>
    <w:rsid w:val="00865A1B"/>
    <w:rsid w:val="008877E6"/>
    <w:rsid w:val="00896438"/>
    <w:rsid w:val="008B001C"/>
    <w:rsid w:val="008B62D2"/>
    <w:rsid w:val="008C0466"/>
    <w:rsid w:val="008D4A30"/>
    <w:rsid w:val="008E506F"/>
    <w:rsid w:val="00900040"/>
    <w:rsid w:val="00902CCA"/>
    <w:rsid w:val="00906821"/>
    <w:rsid w:val="00906918"/>
    <w:rsid w:val="00921151"/>
    <w:rsid w:val="00924AD8"/>
    <w:rsid w:val="00927662"/>
    <w:rsid w:val="009308AF"/>
    <w:rsid w:val="009313E5"/>
    <w:rsid w:val="009316B0"/>
    <w:rsid w:val="0093611F"/>
    <w:rsid w:val="00940970"/>
    <w:rsid w:val="00941666"/>
    <w:rsid w:val="00947046"/>
    <w:rsid w:val="00950BCF"/>
    <w:rsid w:val="00963FDC"/>
    <w:rsid w:val="00975569"/>
    <w:rsid w:val="0099264A"/>
    <w:rsid w:val="00997282"/>
    <w:rsid w:val="009A1B93"/>
    <w:rsid w:val="009B2C21"/>
    <w:rsid w:val="009C75F4"/>
    <w:rsid w:val="009D4460"/>
    <w:rsid w:val="009E021C"/>
    <w:rsid w:val="009E0EDC"/>
    <w:rsid w:val="00A02C6A"/>
    <w:rsid w:val="00A02EA6"/>
    <w:rsid w:val="00A06779"/>
    <w:rsid w:val="00A07218"/>
    <w:rsid w:val="00A32C93"/>
    <w:rsid w:val="00A408D3"/>
    <w:rsid w:val="00A40B58"/>
    <w:rsid w:val="00A50620"/>
    <w:rsid w:val="00A56672"/>
    <w:rsid w:val="00A57092"/>
    <w:rsid w:val="00A7142E"/>
    <w:rsid w:val="00A770AB"/>
    <w:rsid w:val="00A80F5E"/>
    <w:rsid w:val="00A818A8"/>
    <w:rsid w:val="00A84C40"/>
    <w:rsid w:val="00AA0B6C"/>
    <w:rsid w:val="00AB5AA5"/>
    <w:rsid w:val="00AC772F"/>
    <w:rsid w:val="00AD5106"/>
    <w:rsid w:val="00AF224F"/>
    <w:rsid w:val="00B01F6D"/>
    <w:rsid w:val="00B13A35"/>
    <w:rsid w:val="00B20BCB"/>
    <w:rsid w:val="00B30F95"/>
    <w:rsid w:val="00B35F4E"/>
    <w:rsid w:val="00B4587A"/>
    <w:rsid w:val="00B65B84"/>
    <w:rsid w:val="00B70119"/>
    <w:rsid w:val="00B75A6C"/>
    <w:rsid w:val="00B83D24"/>
    <w:rsid w:val="00B96CE3"/>
    <w:rsid w:val="00BA1E8B"/>
    <w:rsid w:val="00BD7FAB"/>
    <w:rsid w:val="00BF3889"/>
    <w:rsid w:val="00C009DC"/>
    <w:rsid w:val="00C0172B"/>
    <w:rsid w:val="00C031A7"/>
    <w:rsid w:val="00C03692"/>
    <w:rsid w:val="00C04E91"/>
    <w:rsid w:val="00C10229"/>
    <w:rsid w:val="00C15B9E"/>
    <w:rsid w:val="00C167F1"/>
    <w:rsid w:val="00C2041C"/>
    <w:rsid w:val="00C362AE"/>
    <w:rsid w:val="00C646B1"/>
    <w:rsid w:val="00C65CEF"/>
    <w:rsid w:val="00C75780"/>
    <w:rsid w:val="00C758ED"/>
    <w:rsid w:val="00C76DD2"/>
    <w:rsid w:val="00C80386"/>
    <w:rsid w:val="00C870A6"/>
    <w:rsid w:val="00C8724F"/>
    <w:rsid w:val="00C939A0"/>
    <w:rsid w:val="00CA32E9"/>
    <w:rsid w:val="00CA4E71"/>
    <w:rsid w:val="00CA609B"/>
    <w:rsid w:val="00CA68A5"/>
    <w:rsid w:val="00CB1EA3"/>
    <w:rsid w:val="00CB1F0E"/>
    <w:rsid w:val="00CB4BE7"/>
    <w:rsid w:val="00CB5876"/>
    <w:rsid w:val="00CB5964"/>
    <w:rsid w:val="00CF14EF"/>
    <w:rsid w:val="00CF7BC4"/>
    <w:rsid w:val="00D00C59"/>
    <w:rsid w:val="00D13999"/>
    <w:rsid w:val="00D17D98"/>
    <w:rsid w:val="00D232DA"/>
    <w:rsid w:val="00D24CF6"/>
    <w:rsid w:val="00D5132F"/>
    <w:rsid w:val="00D53EF2"/>
    <w:rsid w:val="00D63842"/>
    <w:rsid w:val="00D71916"/>
    <w:rsid w:val="00D72512"/>
    <w:rsid w:val="00D727AF"/>
    <w:rsid w:val="00D85660"/>
    <w:rsid w:val="00D86D8C"/>
    <w:rsid w:val="00D955AC"/>
    <w:rsid w:val="00DA02D5"/>
    <w:rsid w:val="00DB159A"/>
    <w:rsid w:val="00DB1C5A"/>
    <w:rsid w:val="00DC586B"/>
    <w:rsid w:val="00DD3A2C"/>
    <w:rsid w:val="00DE3C2D"/>
    <w:rsid w:val="00DF55EF"/>
    <w:rsid w:val="00E011FA"/>
    <w:rsid w:val="00E26F9A"/>
    <w:rsid w:val="00E34BED"/>
    <w:rsid w:val="00E35F2E"/>
    <w:rsid w:val="00E41FD2"/>
    <w:rsid w:val="00E5594E"/>
    <w:rsid w:val="00E56B5A"/>
    <w:rsid w:val="00E610B0"/>
    <w:rsid w:val="00E6661F"/>
    <w:rsid w:val="00E721C3"/>
    <w:rsid w:val="00E776D8"/>
    <w:rsid w:val="00E87C05"/>
    <w:rsid w:val="00E96B35"/>
    <w:rsid w:val="00EA0996"/>
    <w:rsid w:val="00EB13C8"/>
    <w:rsid w:val="00ED089F"/>
    <w:rsid w:val="00EE3F13"/>
    <w:rsid w:val="00EE5AE5"/>
    <w:rsid w:val="00EF01D8"/>
    <w:rsid w:val="00EF0789"/>
    <w:rsid w:val="00EF1D18"/>
    <w:rsid w:val="00F25349"/>
    <w:rsid w:val="00F26F89"/>
    <w:rsid w:val="00F541CE"/>
    <w:rsid w:val="00F541E3"/>
    <w:rsid w:val="00F545FA"/>
    <w:rsid w:val="00F600BC"/>
    <w:rsid w:val="00F6063E"/>
    <w:rsid w:val="00F851EB"/>
    <w:rsid w:val="00F85FF4"/>
    <w:rsid w:val="00F86B0E"/>
    <w:rsid w:val="00F907C1"/>
    <w:rsid w:val="00FB7902"/>
    <w:rsid w:val="00FC52B6"/>
    <w:rsid w:val="00FD1382"/>
    <w:rsid w:val="00FD1B10"/>
    <w:rsid w:val="00FD256D"/>
    <w:rsid w:val="00FD52C0"/>
    <w:rsid w:val="00FE3C0A"/>
    <w:rsid w:val="00FE4705"/>
    <w:rsid w:val="00FF070D"/>
    <w:rsid w:val="00FF2700"/>
    <w:rsid w:val="00FF4BC5"/>
    <w:rsid w:val="00FF63A0"/>
    <w:rsid w:val="00FF752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3A0"/>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A60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6F0D0E"/>
    <w:pPr>
      <w:tabs>
        <w:tab w:val="center" w:pos="4153"/>
        <w:tab w:val="right" w:pos="8306"/>
      </w:tabs>
      <w:snapToGrid w:val="0"/>
    </w:pPr>
    <w:rPr>
      <w:sz w:val="20"/>
      <w:szCs w:val="20"/>
    </w:rPr>
  </w:style>
  <w:style w:type="character" w:customStyle="1" w:styleId="a5">
    <w:name w:val="頁首 字元"/>
    <w:basedOn w:val="a0"/>
    <w:link w:val="a4"/>
    <w:uiPriority w:val="99"/>
    <w:rsid w:val="006F0D0E"/>
    <w:rPr>
      <w:sz w:val="20"/>
      <w:szCs w:val="20"/>
    </w:rPr>
  </w:style>
  <w:style w:type="paragraph" w:styleId="a6">
    <w:name w:val="footer"/>
    <w:basedOn w:val="a"/>
    <w:link w:val="a7"/>
    <w:uiPriority w:val="99"/>
    <w:unhideWhenUsed/>
    <w:rsid w:val="006F0D0E"/>
    <w:pPr>
      <w:tabs>
        <w:tab w:val="center" w:pos="4153"/>
        <w:tab w:val="right" w:pos="8306"/>
      </w:tabs>
      <w:snapToGrid w:val="0"/>
    </w:pPr>
    <w:rPr>
      <w:sz w:val="20"/>
      <w:szCs w:val="20"/>
    </w:rPr>
  </w:style>
  <w:style w:type="character" w:customStyle="1" w:styleId="a7">
    <w:name w:val="頁尾 字元"/>
    <w:basedOn w:val="a0"/>
    <w:link w:val="a6"/>
    <w:uiPriority w:val="99"/>
    <w:rsid w:val="006F0D0E"/>
    <w:rPr>
      <w:sz w:val="20"/>
      <w:szCs w:val="20"/>
    </w:rPr>
  </w:style>
  <w:style w:type="paragraph" w:customStyle="1" w:styleId="Default">
    <w:name w:val="Default"/>
    <w:rsid w:val="00AA0B6C"/>
    <w:pPr>
      <w:widowControl w:val="0"/>
      <w:autoSpaceDE w:val="0"/>
      <w:autoSpaceDN w:val="0"/>
      <w:adjustRightInd w:val="0"/>
    </w:pPr>
    <w:rPr>
      <w:rFonts w:ascii="標楷體" w:eastAsia="標楷體" w:cs="標楷體"/>
      <w:color w:val="000000"/>
      <w:kern w:val="0"/>
      <w:szCs w:val="24"/>
    </w:rPr>
  </w:style>
  <w:style w:type="paragraph" w:styleId="a8">
    <w:name w:val="Balloon Text"/>
    <w:basedOn w:val="a"/>
    <w:link w:val="a9"/>
    <w:uiPriority w:val="99"/>
    <w:semiHidden/>
    <w:unhideWhenUsed/>
    <w:rsid w:val="005A202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A202C"/>
    <w:rPr>
      <w:rFonts w:asciiTheme="majorHAnsi" w:eastAsiaTheme="majorEastAsia" w:hAnsiTheme="majorHAnsi" w:cstheme="majorBidi"/>
      <w:sz w:val="18"/>
      <w:szCs w:val="18"/>
    </w:rPr>
  </w:style>
  <w:style w:type="paragraph" w:styleId="aa">
    <w:name w:val="Salutation"/>
    <w:basedOn w:val="a"/>
    <w:next w:val="a"/>
    <w:link w:val="ab"/>
    <w:uiPriority w:val="99"/>
    <w:unhideWhenUsed/>
    <w:rsid w:val="00C04E91"/>
    <w:rPr>
      <w:rFonts w:ascii="標楷體" w:eastAsia="標楷體" w:hAnsi="標楷體"/>
    </w:rPr>
  </w:style>
  <w:style w:type="character" w:customStyle="1" w:styleId="ab">
    <w:name w:val="問候 字元"/>
    <w:basedOn w:val="a0"/>
    <w:link w:val="aa"/>
    <w:uiPriority w:val="99"/>
    <w:rsid w:val="00C04E91"/>
    <w:rPr>
      <w:rFonts w:ascii="標楷體" w:eastAsia="標楷體" w:hAnsi="標楷體"/>
    </w:rPr>
  </w:style>
  <w:style w:type="paragraph" w:styleId="ac">
    <w:name w:val="Closing"/>
    <w:basedOn w:val="a"/>
    <w:link w:val="ad"/>
    <w:uiPriority w:val="99"/>
    <w:unhideWhenUsed/>
    <w:rsid w:val="00C04E91"/>
    <w:pPr>
      <w:ind w:leftChars="1800" w:left="100"/>
    </w:pPr>
    <w:rPr>
      <w:rFonts w:ascii="標楷體" w:eastAsia="標楷體" w:hAnsi="標楷體"/>
    </w:rPr>
  </w:style>
  <w:style w:type="character" w:customStyle="1" w:styleId="ad">
    <w:name w:val="結語 字元"/>
    <w:basedOn w:val="a0"/>
    <w:link w:val="ac"/>
    <w:uiPriority w:val="99"/>
    <w:rsid w:val="00C04E91"/>
    <w:rPr>
      <w:rFonts w:ascii="標楷體" w:eastAsia="標楷體" w:hAnsi="標楷體"/>
    </w:rPr>
  </w:style>
  <w:style w:type="paragraph" w:styleId="ae">
    <w:name w:val="List Paragraph"/>
    <w:basedOn w:val="a"/>
    <w:uiPriority w:val="34"/>
    <w:qFormat/>
    <w:rsid w:val="00B65B84"/>
    <w:pPr>
      <w:ind w:leftChars="200" w:left="480"/>
    </w:pPr>
  </w:style>
  <w:style w:type="character" w:styleId="af">
    <w:name w:val="annotation reference"/>
    <w:basedOn w:val="a0"/>
    <w:uiPriority w:val="99"/>
    <w:semiHidden/>
    <w:unhideWhenUsed/>
    <w:rsid w:val="00FF4BC5"/>
    <w:rPr>
      <w:sz w:val="18"/>
      <w:szCs w:val="18"/>
    </w:rPr>
  </w:style>
  <w:style w:type="paragraph" w:styleId="af0">
    <w:name w:val="annotation text"/>
    <w:basedOn w:val="a"/>
    <w:link w:val="af1"/>
    <w:uiPriority w:val="99"/>
    <w:semiHidden/>
    <w:unhideWhenUsed/>
    <w:rsid w:val="00FF4BC5"/>
  </w:style>
  <w:style w:type="character" w:customStyle="1" w:styleId="af1">
    <w:name w:val="註解文字 字元"/>
    <w:basedOn w:val="a0"/>
    <w:link w:val="af0"/>
    <w:uiPriority w:val="99"/>
    <w:semiHidden/>
    <w:rsid w:val="00FF4BC5"/>
  </w:style>
  <w:style w:type="paragraph" w:styleId="af2">
    <w:name w:val="annotation subject"/>
    <w:basedOn w:val="af0"/>
    <w:next w:val="af0"/>
    <w:link w:val="af3"/>
    <w:uiPriority w:val="99"/>
    <w:semiHidden/>
    <w:unhideWhenUsed/>
    <w:rsid w:val="00FF4BC5"/>
    <w:rPr>
      <w:b/>
      <w:bCs/>
    </w:rPr>
  </w:style>
  <w:style w:type="character" w:customStyle="1" w:styleId="af3">
    <w:name w:val="註解主旨 字元"/>
    <w:basedOn w:val="af1"/>
    <w:link w:val="af2"/>
    <w:uiPriority w:val="99"/>
    <w:semiHidden/>
    <w:rsid w:val="00FF4BC5"/>
    <w:rPr>
      <w:b/>
      <w:bCs/>
    </w:rPr>
  </w:style>
</w:styles>
</file>

<file path=word/webSettings.xml><?xml version="1.0" encoding="utf-8"?>
<w:webSettings xmlns:r="http://schemas.openxmlformats.org/officeDocument/2006/relationships" xmlns:w="http://schemas.openxmlformats.org/wordprocessingml/2006/main">
  <w:divs>
    <w:div w:id="1664043720">
      <w:bodyDiv w:val="1"/>
      <w:marLeft w:val="0"/>
      <w:marRight w:val="0"/>
      <w:marTop w:val="0"/>
      <w:marBottom w:val="0"/>
      <w:divBdr>
        <w:top w:val="none" w:sz="0" w:space="0" w:color="auto"/>
        <w:left w:val="none" w:sz="0" w:space="0" w:color="auto"/>
        <w:bottom w:val="none" w:sz="0" w:space="0" w:color="auto"/>
        <w:right w:val="none" w:sz="0" w:space="0" w:color="auto"/>
      </w:divBdr>
      <w:divsChild>
        <w:div w:id="276958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2043D-3272-4BDC-BD7A-C8551475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382</Words>
  <Characters>2179</Characters>
  <Application>Microsoft Office Word</Application>
  <DocSecurity>0</DocSecurity>
  <Lines>18</Lines>
  <Paragraphs>5</Paragraphs>
  <ScaleCrop>false</ScaleCrop>
  <Company/>
  <LinksUpToDate>false</LinksUpToDate>
  <CharactersWithSpaces>2556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沈羽彤</dc:creator>
  <cp:lastModifiedBy>USER</cp:lastModifiedBy>
  <cp:revision>2</cp:revision>
  <cp:lastPrinted>2019-05-22T10:16:00Z</cp:lastPrinted>
  <dcterms:created xsi:type="dcterms:W3CDTF">2019-07-25T06:48:00Z</dcterms:created>
  <dcterms:modified xsi:type="dcterms:W3CDTF">2019-07-25T06:48:00Z</dcterms:modified>
</cp:coreProperties>
</file>