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44C" w:rsidRDefault="0090644C" w:rsidP="0090644C">
      <w:pPr>
        <w:pStyle w:val="a4"/>
        <w:jc w:val="center"/>
        <w:rPr>
          <w:rFonts w:ascii="標楷體" w:eastAsia="標楷體" w:hAnsi="標楷體"/>
          <w:sz w:val="40"/>
          <w:szCs w:val="40"/>
        </w:rPr>
      </w:pPr>
      <w:r w:rsidRPr="000E6577">
        <w:rPr>
          <w:rFonts w:ascii="標楷體" w:eastAsia="標楷體" w:hAnsi="標楷體" w:hint="eastAsia"/>
          <w:sz w:val="40"/>
          <w:szCs w:val="40"/>
        </w:rPr>
        <w:t xml:space="preserve">南投縣青年創業貸款及中小企業融資一般貸款審查委員會設置要點 </w:t>
      </w:r>
    </w:p>
    <w:p w:rsidR="00AC4B22" w:rsidRDefault="00A95012" w:rsidP="00AC4B22">
      <w:pPr>
        <w:spacing w:line="240" w:lineRule="exact"/>
        <w:rPr>
          <w:rFonts w:ascii="標楷體" w:eastAsia="標楷體" w:hAnsi="標楷體"/>
          <w:sz w:val="20"/>
          <w:szCs w:val="20"/>
        </w:rPr>
      </w:pPr>
      <w:r>
        <w:rPr>
          <w:rFonts w:ascii="標楷體" w:eastAsia="標楷體" w:hAnsi="標楷體" w:hint="eastAsia"/>
          <w:sz w:val="20"/>
          <w:szCs w:val="20"/>
        </w:rPr>
        <w:t xml:space="preserve">                             </w:t>
      </w:r>
      <w:r w:rsidRPr="00A95012">
        <w:rPr>
          <w:rFonts w:ascii="標楷體" w:eastAsia="標楷體" w:hAnsi="標楷體" w:hint="eastAsia"/>
          <w:sz w:val="20"/>
          <w:szCs w:val="20"/>
        </w:rPr>
        <w:t>中華民國108年7月10日府財務字第10801582351</w:t>
      </w:r>
      <w:r w:rsidR="00AC4B22">
        <w:rPr>
          <w:rFonts w:ascii="標楷體" w:eastAsia="標楷體" w:hAnsi="標楷體" w:hint="eastAsia"/>
          <w:sz w:val="20"/>
          <w:szCs w:val="20"/>
        </w:rPr>
        <w:t>號函頒，</w:t>
      </w:r>
    </w:p>
    <w:p w:rsidR="0090644C" w:rsidRDefault="00AC4B22" w:rsidP="00AC4B22">
      <w:pPr>
        <w:spacing w:line="240" w:lineRule="exact"/>
        <w:rPr>
          <w:rFonts w:ascii="標楷體" w:eastAsia="標楷體" w:hAnsi="標楷體"/>
          <w:sz w:val="20"/>
          <w:szCs w:val="20"/>
        </w:rPr>
      </w:pPr>
      <w:r>
        <w:rPr>
          <w:rFonts w:ascii="標楷體" w:eastAsia="標楷體" w:hAnsi="標楷體" w:hint="eastAsia"/>
          <w:sz w:val="20"/>
          <w:szCs w:val="20"/>
        </w:rPr>
        <w:t xml:space="preserve">                             </w:t>
      </w:r>
      <w:r w:rsidR="00A95012" w:rsidRPr="00A95012">
        <w:rPr>
          <w:rFonts w:ascii="標楷體" w:eastAsia="標楷體" w:hAnsi="標楷體" w:hint="eastAsia"/>
          <w:sz w:val="20"/>
          <w:szCs w:val="20"/>
        </w:rPr>
        <w:t>並自中華民國108年10月16日生效</w:t>
      </w:r>
      <w:r w:rsidR="00837D3C">
        <w:rPr>
          <w:rFonts w:ascii="標楷體" w:eastAsia="標楷體" w:hAnsi="標楷體" w:hint="eastAsia"/>
          <w:sz w:val="20"/>
          <w:szCs w:val="20"/>
        </w:rPr>
        <w:t>。</w:t>
      </w:r>
    </w:p>
    <w:p w:rsidR="00766B4A" w:rsidRPr="00A95012" w:rsidRDefault="00766B4A" w:rsidP="00AC4B22">
      <w:pPr>
        <w:spacing w:line="240" w:lineRule="exact"/>
        <w:rPr>
          <w:rFonts w:ascii="標楷體" w:eastAsia="標楷體" w:hAnsi="標楷體"/>
          <w:sz w:val="20"/>
          <w:szCs w:val="20"/>
        </w:rPr>
      </w:pPr>
      <w:bookmarkStart w:id="0" w:name="_GoBack"/>
      <w:bookmarkEnd w:id="0"/>
    </w:p>
    <w:p w:rsidR="009B46B9" w:rsidRPr="0090644C" w:rsidRDefault="009B46B9" w:rsidP="0090644C">
      <w:pPr>
        <w:pStyle w:val="ae"/>
        <w:numPr>
          <w:ilvl w:val="0"/>
          <w:numId w:val="4"/>
        </w:numPr>
        <w:spacing w:line="560" w:lineRule="exact"/>
        <w:ind w:leftChars="0" w:left="709" w:hanging="709"/>
        <w:jc w:val="both"/>
        <w:rPr>
          <w:rFonts w:ascii="標楷體" w:eastAsia="標楷體" w:hAnsi="標楷體"/>
          <w:sz w:val="32"/>
          <w:szCs w:val="32"/>
        </w:rPr>
      </w:pPr>
      <w:r w:rsidRPr="0090644C">
        <w:rPr>
          <w:rFonts w:ascii="標楷體" w:eastAsia="標楷體" w:hAnsi="標楷體" w:hint="eastAsia"/>
          <w:sz w:val="32"/>
          <w:szCs w:val="32"/>
        </w:rPr>
        <w:t>南投縣政府(以下簡稱本府)為辦理青年創業貸款及中小企業融資一般貸款(以下簡稱本貸款)審查作業，特設南投縣政府青年創業貸款及中小企業融資一般貸款審查委員會(以下簡稱本委員會)，並訂定本要點。</w:t>
      </w:r>
    </w:p>
    <w:p w:rsidR="009B46B9" w:rsidRPr="0090644C" w:rsidRDefault="009B46B9" w:rsidP="0090644C">
      <w:pPr>
        <w:pStyle w:val="ae"/>
        <w:numPr>
          <w:ilvl w:val="0"/>
          <w:numId w:val="4"/>
        </w:numPr>
        <w:spacing w:line="560" w:lineRule="exact"/>
        <w:ind w:leftChars="0" w:left="709" w:hanging="709"/>
        <w:jc w:val="both"/>
        <w:rPr>
          <w:rFonts w:ascii="標楷體" w:eastAsia="標楷體" w:hAnsi="標楷體"/>
          <w:sz w:val="32"/>
          <w:szCs w:val="32"/>
        </w:rPr>
      </w:pPr>
      <w:r w:rsidRPr="0090644C">
        <w:rPr>
          <w:rFonts w:ascii="標楷體" w:eastAsia="標楷體" w:hAnsi="標楷體" w:hint="eastAsia"/>
          <w:sz w:val="32"/>
          <w:szCs w:val="32"/>
        </w:rPr>
        <w:t>本委員會之職權如下：</w:t>
      </w:r>
    </w:p>
    <w:p w:rsidR="009B46B9" w:rsidRPr="0090644C" w:rsidRDefault="009B46B9" w:rsidP="0090644C">
      <w:pPr>
        <w:pStyle w:val="ae"/>
        <w:numPr>
          <w:ilvl w:val="2"/>
          <w:numId w:val="4"/>
        </w:numPr>
        <w:spacing w:line="560" w:lineRule="exact"/>
        <w:ind w:leftChars="0" w:left="1418" w:hanging="709"/>
        <w:jc w:val="both"/>
        <w:rPr>
          <w:rFonts w:ascii="標楷體" w:eastAsia="標楷體" w:hAnsi="標楷體"/>
          <w:sz w:val="32"/>
          <w:szCs w:val="32"/>
        </w:rPr>
      </w:pPr>
      <w:r w:rsidRPr="0090644C">
        <w:rPr>
          <w:rFonts w:ascii="標楷體" w:eastAsia="標楷體" w:hAnsi="標楷體" w:hint="eastAsia"/>
          <w:sz w:val="32"/>
          <w:szCs w:val="32"/>
        </w:rPr>
        <w:t>本貸款申請案件之申請人資格、財務結構、資金用途、營業情況、產業前景、事業計畫、貸款額度、貸款期限及寬限期年限等審查事項。</w:t>
      </w:r>
    </w:p>
    <w:p w:rsidR="009B46B9" w:rsidRPr="0090644C" w:rsidRDefault="009B46B9" w:rsidP="0090644C">
      <w:pPr>
        <w:pStyle w:val="ae"/>
        <w:numPr>
          <w:ilvl w:val="2"/>
          <w:numId w:val="4"/>
        </w:numPr>
        <w:spacing w:line="560" w:lineRule="exact"/>
        <w:ind w:leftChars="0" w:left="1418" w:hanging="709"/>
        <w:jc w:val="both"/>
        <w:rPr>
          <w:rFonts w:ascii="標楷體" w:eastAsia="標楷體" w:hAnsi="標楷體"/>
          <w:sz w:val="32"/>
          <w:szCs w:val="32"/>
        </w:rPr>
      </w:pPr>
      <w:r w:rsidRPr="0090644C">
        <w:rPr>
          <w:rFonts w:ascii="標楷體" w:eastAsia="標楷體" w:hAnsi="標楷體" w:hint="eastAsia"/>
          <w:sz w:val="32"/>
          <w:szCs w:val="32"/>
        </w:rPr>
        <w:t>其他應經由本委員會審查之事項。</w:t>
      </w:r>
    </w:p>
    <w:p w:rsidR="009B46B9" w:rsidRPr="0090644C" w:rsidRDefault="009B46B9" w:rsidP="0090644C">
      <w:pPr>
        <w:pStyle w:val="ae"/>
        <w:numPr>
          <w:ilvl w:val="0"/>
          <w:numId w:val="4"/>
        </w:numPr>
        <w:spacing w:line="560" w:lineRule="exact"/>
        <w:ind w:leftChars="0" w:left="709" w:hanging="709"/>
        <w:jc w:val="both"/>
        <w:rPr>
          <w:rFonts w:ascii="標楷體" w:eastAsia="標楷體" w:hAnsi="標楷體"/>
          <w:sz w:val="32"/>
          <w:szCs w:val="32"/>
        </w:rPr>
      </w:pPr>
      <w:r w:rsidRPr="0090644C">
        <w:rPr>
          <w:rFonts w:ascii="標楷體" w:eastAsia="標楷體" w:hAnsi="標楷體" w:hint="eastAsia"/>
          <w:sz w:val="32"/>
          <w:szCs w:val="32"/>
        </w:rPr>
        <w:t>本委員會置審查委員十一人至十三人，其中主任委員一人，由縣長兼任，副主任委員二人，由副縣長及秘書長兼任；其餘委員，由縣長就下列人員聘(派)兼之：</w:t>
      </w:r>
    </w:p>
    <w:p w:rsidR="009B46B9" w:rsidRPr="0090644C" w:rsidRDefault="009B46B9" w:rsidP="0090644C">
      <w:pPr>
        <w:pStyle w:val="ae"/>
        <w:numPr>
          <w:ilvl w:val="2"/>
          <w:numId w:val="4"/>
        </w:numPr>
        <w:spacing w:line="560" w:lineRule="exact"/>
        <w:ind w:leftChars="0" w:left="1418" w:hanging="709"/>
        <w:jc w:val="both"/>
        <w:rPr>
          <w:rFonts w:ascii="標楷體" w:eastAsia="標楷體" w:hAnsi="標楷體"/>
          <w:sz w:val="32"/>
          <w:szCs w:val="32"/>
        </w:rPr>
      </w:pPr>
      <w:r w:rsidRPr="0090644C">
        <w:rPr>
          <w:rFonts w:ascii="標楷體" w:eastAsia="標楷體" w:hAnsi="標楷體" w:hint="eastAsia"/>
          <w:sz w:val="32"/>
          <w:szCs w:val="32"/>
        </w:rPr>
        <w:t>本府財政處、主計處、社會及勞動處、建設處代表各一人。</w:t>
      </w:r>
    </w:p>
    <w:p w:rsidR="009B46B9" w:rsidRPr="0090644C" w:rsidRDefault="009B46B9" w:rsidP="0090644C">
      <w:pPr>
        <w:pStyle w:val="ae"/>
        <w:numPr>
          <w:ilvl w:val="2"/>
          <w:numId w:val="4"/>
        </w:numPr>
        <w:spacing w:line="560" w:lineRule="exact"/>
        <w:ind w:leftChars="0" w:left="1418" w:hanging="709"/>
        <w:jc w:val="both"/>
        <w:rPr>
          <w:rFonts w:ascii="標楷體" w:eastAsia="標楷體" w:hAnsi="標楷體"/>
          <w:sz w:val="32"/>
          <w:szCs w:val="32"/>
        </w:rPr>
      </w:pPr>
      <w:r w:rsidRPr="0090644C">
        <w:rPr>
          <w:rFonts w:ascii="標楷體" w:eastAsia="標楷體" w:hAnsi="標楷體" w:hint="eastAsia"/>
          <w:sz w:val="32"/>
          <w:szCs w:val="32"/>
        </w:rPr>
        <w:t>南投縣工商發展投資策進會、財團法人中小企業信用保證基金代表各一人。</w:t>
      </w:r>
    </w:p>
    <w:p w:rsidR="009B46B9" w:rsidRPr="0090644C" w:rsidRDefault="009B46B9" w:rsidP="0090644C">
      <w:pPr>
        <w:pStyle w:val="ae"/>
        <w:numPr>
          <w:ilvl w:val="2"/>
          <w:numId w:val="4"/>
        </w:numPr>
        <w:spacing w:line="560" w:lineRule="exact"/>
        <w:ind w:leftChars="0" w:left="1418" w:hanging="709"/>
        <w:jc w:val="both"/>
        <w:rPr>
          <w:rFonts w:ascii="標楷體" w:eastAsia="標楷體" w:hAnsi="標楷體"/>
          <w:sz w:val="32"/>
          <w:szCs w:val="32"/>
        </w:rPr>
      </w:pPr>
      <w:r w:rsidRPr="0090644C">
        <w:rPr>
          <w:rFonts w:ascii="標楷體" w:eastAsia="標楷體" w:hAnsi="標楷體" w:hint="eastAsia"/>
          <w:sz w:val="32"/>
          <w:szCs w:val="32"/>
        </w:rPr>
        <w:t>各承貸銀行代表一人。</w:t>
      </w:r>
    </w:p>
    <w:p w:rsidR="009B46B9" w:rsidRPr="0090644C" w:rsidRDefault="009B46B9" w:rsidP="0090644C">
      <w:pPr>
        <w:pStyle w:val="ae"/>
        <w:numPr>
          <w:ilvl w:val="0"/>
          <w:numId w:val="4"/>
        </w:numPr>
        <w:spacing w:line="560" w:lineRule="exact"/>
        <w:ind w:leftChars="0" w:left="709" w:hanging="709"/>
        <w:jc w:val="both"/>
        <w:rPr>
          <w:rFonts w:ascii="標楷體" w:eastAsia="標楷體" w:hAnsi="標楷體"/>
          <w:sz w:val="32"/>
          <w:szCs w:val="32"/>
        </w:rPr>
      </w:pPr>
      <w:r w:rsidRPr="0090644C">
        <w:rPr>
          <w:rFonts w:ascii="標楷體" w:eastAsia="標楷體" w:hAnsi="標楷體" w:hint="eastAsia"/>
          <w:sz w:val="32"/>
          <w:szCs w:val="32"/>
        </w:rPr>
        <w:t>委員任期為二年，期滿得續聘(派)兼之。但代表本府出任者，應隨其本職進退。</w:t>
      </w:r>
    </w:p>
    <w:p w:rsidR="009B46B9" w:rsidRPr="0090644C" w:rsidRDefault="009B46B9" w:rsidP="0090644C">
      <w:pPr>
        <w:spacing w:line="560" w:lineRule="exact"/>
        <w:ind w:leftChars="295" w:left="708" w:firstLine="2"/>
        <w:jc w:val="both"/>
        <w:rPr>
          <w:rFonts w:ascii="標楷體" w:eastAsia="標楷體" w:hAnsi="標楷體"/>
          <w:sz w:val="32"/>
          <w:szCs w:val="32"/>
        </w:rPr>
      </w:pPr>
      <w:r w:rsidRPr="0090644C">
        <w:rPr>
          <w:rFonts w:ascii="標楷體" w:eastAsia="標楷體" w:hAnsi="標楷體" w:hint="eastAsia"/>
          <w:sz w:val="32"/>
          <w:szCs w:val="32"/>
        </w:rPr>
        <w:t>委員於聘期出缺時，應予補聘(派)兼之；其聘期至原聘期屆滿之日為止。但出缺委員所餘任期未滿六個月，得</w:t>
      </w:r>
      <w:r w:rsidRPr="0090644C">
        <w:rPr>
          <w:rFonts w:ascii="標楷體" w:eastAsia="標楷體" w:hAnsi="標楷體" w:hint="eastAsia"/>
          <w:sz w:val="32"/>
          <w:szCs w:val="32"/>
        </w:rPr>
        <w:lastRenderedPageBreak/>
        <w:t>不補聘(派)。</w:t>
      </w:r>
    </w:p>
    <w:p w:rsidR="009B46B9" w:rsidRPr="0090644C" w:rsidRDefault="009B46B9" w:rsidP="0090644C">
      <w:pPr>
        <w:spacing w:line="560" w:lineRule="exact"/>
        <w:ind w:leftChars="295" w:left="708" w:firstLine="2"/>
        <w:jc w:val="both"/>
        <w:rPr>
          <w:rFonts w:ascii="標楷體" w:eastAsia="標楷體" w:hAnsi="標楷體"/>
          <w:sz w:val="32"/>
          <w:szCs w:val="32"/>
        </w:rPr>
      </w:pPr>
      <w:r w:rsidRPr="0090644C">
        <w:rPr>
          <w:rFonts w:ascii="標楷體" w:eastAsia="標楷體" w:hAnsi="標楷體" w:hint="eastAsia"/>
          <w:sz w:val="32"/>
          <w:szCs w:val="32"/>
        </w:rPr>
        <w:t>委員均為無給職，但外聘委員得依規定支領交通費。</w:t>
      </w:r>
    </w:p>
    <w:p w:rsidR="009B46B9" w:rsidRPr="0090644C" w:rsidRDefault="009B46B9" w:rsidP="0090644C">
      <w:pPr>
        <w:pStyle w:val="ae"/>
        <w:numPr>
          <w:ilvl w:val="0"/>
          <w:numId w:val="4"/>
        </w:numPr>
        <w:spacing w:line="560" w:lineRule="exact"/>
        <w:ind w:leftChars="0" w:left="709" w:hanging="709"/>
        <w:jc w:val="both"/>
        <w:rPr>
          <w:rFonts w:ascii="標楷體" w:eastAsia="標楷體" w:hAnsi="標楷體"/>
          <w:sz w:val="32"/>
          <w:szCs w:val="32"/>
        </w:rPr>
      </w:pPr>
      <w:r w:rsidRPr="0090644C">
        <w:rPr>
          <w:rFonts w:ascii="標楷體" w:eastAsia="標楷體" w:hAnsi="標楷體" w:hint="eastAsia"/>
          <w:sz w:val="32"/>
          <w:szCs w:val="32"/>
        </w:rPr>
        <w:t>本委員會視本貸款受理案件需要，得不定期召開審查會議，並邀請相關單位派員出席。</w:t>
      </w:r>
    </w:p>
    <w:p w:rsidR="009B46B9" w:rsidRPr="0090644C" w:rsidRDefault="009B46B9" w:rsidP="0090644C">
      <w:pPr>
        <w:spacing w:line="560" w:lineRule="exact"/>
        <w:ind w:leftChars="295" w:left="708" w:firstLine="2"/>
        <w:jc w:val="both"/>
        <w:rPr>
          <w:rFonts w:ascii="標楷體" w:eastAsia="標楷體" w:hAnsi="標楷體"/>
          <w:sz w:val="32"/>
          <w:szCs w:val="32"/>
        </w:rPr>
      </w:pPr>
      <w:r w:rsidRPr="0090644C">
        <w:rPr>
          <w:rFonts w:ascii="標楷體" w:eastAsia="標楷體" w:hAnsi="標楷體" w:hint="eastAsia"/>
          <w:sz w:val="32"/>
          <w:szCs w:val="32"/>
        </w:rPr>
        <w:t>召開審查會議時，由主任委員擔任主席；主任委員因故不能出席時，由副主任委員擔任主席；主任委員、副主任委員均不能出席時，由出席委員互推一人為主席。</w:t>
      </w:r>
    </w:p>
    <w:p w:rsidR="00AF72BA" w:rsidRPr="0090644C" w:rsidRDefault="009B46B9" w:rsidP="0090644C">
      <w:pPr>
        <w:spacing w:line="560" w:lineRule="exact"/>
        <w:ind w:leftChars="295" w:left="708" w:firstLine="2"/>
        <w:jc w:val="both"/>
        <w:rPr>
          <w:rFonts w:ascii="標楷體" w:eastAsia="標楷體" w:hAnsi="標楷體"/>
          <w:sz w:val="32"/>
          <w:szCs w:val="32"/>
        </w:rPr>
      </w:pPr>
      <w:r w:rsidRPr="0090644C">
        <w:rPr>
          <w:rFonts w:ascii="標楷體" w:eastAsia="標楷體" w:hAnsi="標楷體" w:hint="eastAsia"/>
          <w:sz w:val="32"/>
          <w:szCs w:val="32"/>
        </w:rPr>
        <w:t xml:space="preserve">審查會議之決議，應有全體委員過半數之出席，及出席委員過半數同意。 </w:t>
      </w:r>
    </w:p>
    <w:p w:rsidR="005E0CBA" w:rsidRPr="0090644C" w:rsidRDefault="00B210B4" w:rsidP="0090644C">
      <w:pPr>
        <w:pStyle w:val="ae"/>
        <w:numPr>
          <w:ilvl w:val="0"/>
          <w:numId w:val="4"/>
        </w:numPr>
        <w:spacing w:line="560" w:lineRule="exact"/>
        <w:ind w:leftChars="0" w:left="709" w:hanging="709"/>
        <w:jc w:val="both"/>
        <w:rPr>
          <w:rFonts w:ascii="標楷體" w:eastAsia="標楷體" w:hAnsi="標楷體"/>
          <w:sz w:val="32"/>
          <w:szCs w:val="32"/>
        </w:rPr>
      </w:pPr>
      <w:r w:rsidRPr="0090644C">
        <w:rPr>
          <w:rFonts w:ascii="標楷體" w:eastAsia="標楷體" w:hAnsi="標楷體" w:hint="eastAsia"/>
          <w:sz w:val="32"/>
          <w:szCs w:val="32"/>
        </w:rPr>
        <w:t>委員、本委員會會議出席人員及相關承辦人員，對於因審查過程得知之資訊，應予保密。</w:t>
      </w:r>
      <w:r w:rsidR="009B46B9" w:rsidRPr="0090644C">
        <w:rPr>
          <w:rFonts w:ascii="標楷體" w:eastAsia="標楷體" w:hAnsi="標楷體" w:hint="eastAsia"/>
          <w:sz w:val="32"/>
          <w:szCs w:val="32"/>
        </w:rPr>
        <w:t xml:space="preserve"> </w:t>
      </w:r>
    </w:p>
    <w:p w:rsidR="00B210B4" w:rsidRPr="0090644C" w:rsidRDefault="00B210B4" w:rsidP="0090644C">
      <w:pPr>
        <w:pStyle w:val="ae"/>
        <w:numPr>
          <w:ilvl w:val="0"/>
          <w:numId w:val="4"/>
        </w:numPr>
        <w:spacing w:line="560" w:lineRule="exact"/>
        <w:ind w:leftChars="0" w:left="709" w:hanging="709"/>
        <w:jc w:val="both"/>
        <w:rPr>
          <w:rFonts w:ascii="標楷體" w:eastAsia="標楷體" w:hAnsi="標楷體"/>
          <w:sz w:val="32"/>
          <w:szCs w:val="32"/>
        </w:rPr>
      </w:pPr>
      <w:r w:rsidRPr="0090644C">
        <w:rPr>
          <w:rFonts w:ascii="標楷體" w:eastAsia="標楷體" w:hAnsi="標楷體"/>
          <w:sz w:val="32"/>
          <w:szCs w:val="32"/>
        </w:rPr>
        <w:t>委員有下列情形之一者，應予迴避，不得參與審查：</w:t>
      </w:r>
    </w:p>
    <w:p w:rsidR="00B210B4" w:rsidRPr="0090644C" w:rsidRDefault="00B210B4" w:rsidP="0090644C">
      <w:pPr>
        <w:pStyle w:val="ae"/>
        <w:numPr>
          <w:ilvl w:val="2"/>
          <w:numId w:val="4"/>
        </w:numPr>
        <w:spacing w:line="560" w:lineRule="exact"/>
        <w:ind w:leftChars="0" w:left="1418" w:hanging="709"/>
        <w:jc w:val="both"/>
        <w:rPr>
          <w:rFonts w:ascii="標楷體" w:eastAsia="標楷體" w:hAnsi="標楷體"/>
          <w:sz w:val="32"/>
          <w:szCs w:val="32"/>
        </w:rPr>
      </w:pPr>
      <w:r w:rsidRPr="0090644C">
        <w:rPr>
          <w:rFonts w:ascii="標楷體" w:eastAsia="標楷體" w:hAnsi="標楷體"/>
          <w:sz w:val="32"/>
          <w:szCs w:val="32"/>
        </w:rPr>
        <w:t>本人或其配偶擔任貸款人之任何職位或解任未滿一年。</w:t>
      </w:r>
    </w:p>
    <w:p w:rsidR="00B210B4" w:rsidRPr="0090644C" w:rsidRDefault="00B210B4" w:rsidP="0090644C">
      <w:pPr>
        <w:pStyle w:val="ae"/>
        <w:numPr>
          <w:ilvl w:val="2"/>
          <w:numId w:val="4"/>
        </w:numPr>
        <w:spacing w:line="560" w:lineRule="exact"/>
        <w:ind w:leftChars="0" w:left="1418" w:hanging="709"/>
        <w:jc w:val="both"/>
        <w:rPr>
          <w:rFonts w:ascii="標楷體" w:eastAsia="標楷體" w:hAnsi="標楷體"/>
          <w:sz w:val="32"/>
          <w:szCs w:val="32"/>
        </w:rPr>
      </w:pPr>
      <w:r w:rsidRPr="0090644C">
        <w:rPr>
          <w:rFonts w:ascii="標楷體" w:eastAsia="標楷體" w:hAnsi="標楷體"/>
          <w:sz w:val="32"/>
          <w:szCs w:val="32"/>
        </w:rPr>
        <w:t>本人或其配偶與貸款人之負責人、發起人、董事、監察人、經理人或持有百分之十以上股份之股東，有配偶、直系親屬或三親等以內之旁系血親關係。</w:t>
      </w:r>
    </w:p>
    <w:p w:rsidR="00B210B4" w:rsidRPr="0090644C" w:rsidRDefault="00B210B4" w:rsidP="00713E55">
      <w:pPr>
        <w:pStyle w:val="ae"/>
        <w:numPr>
          <w:ilvl w:val="2"/>
          <w:numId w:val="4"/>
        </w:numPr>
        <w:spacing w:line="560" w:lineRule="exact"/>
        <w:ind w:leftChars="0" w:left="1418" w:hanging="709"/>
        <w:jc w:val="both"/>
        <w:rPr>
          <w:rFonts w:ascii="標楷體" w:eastAsia="標楷體" w:hAnsi="標楷體"/>
          <w:sz w:val="32"/>
          <w:szCs w:val="32"/>
        </w:rPr>
      </w:pPr>
      <w:r w:rsidRPr="0090644C">
        <w:rPr>
          <w:rFonts w:ascii="標楷體" w:eastAsia="標楷體" w:hAnsi="標楷體"/>
          <w:sz w:val="32"/>
          <w:szCs w:val="32"/>
        </w:rPr>
        <w:t>本人或其配偶與貸款人之負責人、發起人、董事、監察人、經理人或持有百分之十以上股份之股東有共同經營事業或分享利益之關係者。</w:t>
      </w:r>
    </w:p>
    <w:p w:rsidR="00B210B4" w:rsidRPr="0090644C" w:rsidRDefault="00B210B4" w:rsidP="00713E55">
      <w:pPr>
        <w:pStyle w:val="ae"/>
        <w:numPr>
          <w:ilvl w:val="2"/>
          <w:numId w:val="4"/>
        </w:numPr>
        <w:spacing w:line="560" w:lineRule="exact"/>
        <w:ind w:leftChars="0" w:left="1418" w:hanging="709"/>
        <w:jc w:val="both"/>
        <w:rPr>
          <w:rFonts w:ascii="標楷體" w:eastAsia="標楷體" w:hAnsi="標楷體"/>
          <w:sz w:val="32"/>
          <w:szCs w:val="32"/>
        </w:rPr>
      </w:pPr>
      <w:r w:rsidRPr="0090644C">
        <w:rPr>
          <w:rFonts w:ascii="標楷體" w:eastAsia="標楷體" w:hAnsi="標楷體"/>
          <w:sz w:val="32"/>
          <w:szCs w:val="32"/>
        </w:rPr>
        <w:t>有行政程序法第三十二條及第三十三條規定之情形。</w:t>
      </w:r>
    </w:p>
    <w:p w:rsidR="00B210B4" w:rsidRPr="0090644C" w:rsidRDefault="00B210B4" w:rsidP="00713E55">
      <w:pPr>
        <w:spacing w:line="560" w:lineRule="exact"/>
        <w:ind w:leftChars="295" w:left="708" w:firstLine="2"/>
        <w:jc w:val="both"/>
        <w:rPr>
          <w:rFonts w:ascii="標楷體" w:eastAsia="標楷體" w:hAnsi="標楷體"/>
          <w:sz w:val="32"/>
          <w:szCs w:val="32"/>
        </w:rPr>
      </w:pPr>
      <w:r w:rsidRPr="0090644C">
        <w:rPr>
          <w:rFonts w:ascii="標楷體" w:eastAsia="標楷體" w:hAnsi="標楷體"/>
          <w:sz w:val="32"/>
          <w:szCs w:val="32"/>
        </w:rPr>
        <w:t>前項應迴避而未迴避者，主席得令其迴避。</w:t>
      </w:r>
    </w:p>
    <w:p w:rsidR="00B210B4" w:rsidRPr="0090644C" w:rsidRDefault="00B210B4" w:rsidP="00713E55">
      <w:pPr>
        <w:pStyle w:val="ae"/>
        <w:numPr>
          <w:ilvl w:val="0"/>
          <w:numId w:val="4"/>
        </w:numPr>
        <w:spacing w:line="560" w:lineRule="exact"/>
        <w:ind w:leftChars="0" w:left="709" w:hanging="709"/>
        <w:jc w:val="both"/>
        <w:rPr>
          <w:rFonts w:ascii="標楷體" w:eastAsia="標楷體" w:hAnsi="標楷體"/>
          <w:sz w:val="32"/>
          <w:szCs w:val="32"/>
        </w:rPr>
      </w:pPr>
      <w:r w:rsidRPr="0090644C">
        <w:rPr>
          <w:rFonts w:ascii="標楷體" w:eastAsia="標楷體" w:hAnsi="標楷體" w:hint="eastAsia"/>
          <w:sz w:val="32"/>
          <w:szCs w:val="32"/>
        </w:rPr>
        <w:t>本委員會所需相關經費，由本府編列預算支應。</w:t>
      </w:r>
    </w:p>
    <w:p w:rsidR="008C0466" w:rsidRDefault="008C0466" w:rsidP="00F851EB">
      <w:pPr>
        <w:jc w:val="right"/>
        <w:rPr>
          <w:b/>
        </w:rPr>
      </w:pPr>
    </w:p>
    <w:sectPr w:rsidR="008C0466" w:rsidSect="008252B1">
      <w:headerReference w:type="default" r:id="rId8"/>
      <w:footerReference w:type="default" r:id="rId9"/>
      <w:pgSz w:w="11906" w:h="16838" w:code="9"/>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098F" w:rsidRDefault="00F0098F" w:rsidP="006F0D0E">
      <w:r>
        <w:separator/>
      </w:r>
    </w:p>
  </w:endnote>
  <w:endnote w:type="continuationSeparator" w:id="0">
    <w:p w:rsidR="00F0098F" w:rsidRDefault="00F0098F" w:rsidP="006F0D0E">
      <w:r>
        <w:continuationSeparator/>
      </w:r>
    </w:p>
  </w:endnote>
</w:endnotes>
</file>

<file path=word/fontTable.xml><?xml version="1.0" encoding="utf-8"?>
<w:fonts xmlns:r="http://schemas.openxmlformats.org/officeDocument/2006/relationships" xmlns:w="http://schemas.openxmlformats.org/wordprocessingml/2006/main">
  <w:font w:name="標楷體">
    <w:altName w:val=".D·￠Ae"/>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4241162"/>
      <w:docPartObj>
        <w:docPartGallery w:val="Page Numbers (Bottom of Page)"/>
        <w:docPartUnique/>
      </w:docPartObj>
    </w:sdtPr>
    <w:sdtContent>
      <w:p w:rsidR="008252B1" w:rsidRDefault="008D512A">
        <w:pPr>
          <w:pStyle w:val="a6"/>
          <w:jc w:val="center"/>
        </w:pPr>
        <w:r>
          <w:fldChar w:fldCharType="begin"/>
        </w:r>
        <w:r w:rsidR="008252B1">
          <w:instrText>PAGE   \* MERGEFORMAT</w:instrText>
        </w:r>
        <w:r>
          <w:fldChar w:fldCharType="separate"/>
        </w:r>
        <w:r w:rsidR="002229D0" w:rsidRPr="002229D0">
          <w:rPr>
            <w:noProof/>
            <w:lang w:val="zh-TW"/>
          </w:rPr>
          <w:t>2</w:t>
        </w:r>
        <w:r>
          <w:fldChar w:fldCharType="end"/>
        </w:r>
      </w:p>
    </w:sdtContent>
  </w:sdt>
  <w:p w:rsidR="008252B1" w:rsidRDefault="008252B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098F" w:rsidRDefault="00F0098F" w:rsidP="006F0D0E">
      <w:r>
        <w:separator/>
      </w:r>
    </w:p>
  </w:footnote>
  <w:footnote w:type="continuationSeparator" w:id="0">
    <w:p w:rsidR="00F0098F" w:rsidRDefault="00F0098F" w:rsidP="006F0D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6E6" w:rsidRDefault="006B66E6" w:rsidP="006B66E6">
    <w:pPr>
      <w:pStyle w:val="a4"/>
    </w:pPr>
  </w:p>
  <w:p w:rsidR="007464A6" w:rsidRDefault="007464A6" w:rsidP="006B66E6">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A1093"/>
    <w:multiLevelType w:val="hybridMultilevel"/>
    <w:tmpl w:val="07F0CA6E"/>
    <w:lvl w:ilvl="0" w:tplc="6FC8E8E6">
      <w:start w:val="1"/>
      <w:numFmt w:val="taiwaneseCountingThousand"/>
      <w:lvlText w:val="%1、"/>
      <w:lvlJc w:val="left"/>
      <w:pPr>
        <w:ind w:left="480" w:hanging="480"/>
      </w:pPr>
      <w:rPr>
        <w:rFonts w:ascii="標楷體" w:eastAsia="標楷體" w:hAnsi="標楷體"/>
        <w:sz w:val="32"/>
        <w:szCs w:val="32"/>
      </w:rPr>
    </w:lvl>
    <w:lvl w:ilvl="1" w:tplc="E54AF9F8">
      <w:start w:val="1"/>
      <w:numFmt w:val="taiwaneseCountingThousand"/>
      <w:lvlText w:val="(%2)"/>
      <w:lvlJc w:val="left"/>
      <w:pPr>
        <w:ind w:left="960" w:hanging="480"/>
      </w:pPr>
      <w:rPr>
        <w:rFonts w:eastAsia="標楷體" w:hint="eastAsia"/>
        <w:b w:val="0"/>
        <w:i w:val="0"/>
      </w:rPr>
    </w:lvl>
    <w:lvl w:ilvl="2" w:tplc="E54AF9F8">
      <w:start w:val="1"/>
      <w:numFmt w:val="taiwaneseCountingThousand"/>
      <w:lvlText w:val="(%3)"/>
      <w:lvlJc w:val="left"/>
      <w:pPr>
        <w:ind w:left="1440" w:hanging="480"/>
      </w:pPr>
      <w:rPr>
        <w:rFonts w:eastAsia="標楷體" w:hint="eastAsia"/>
        <w:b w:val="0"/>
        <w:i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8CD58C1"/>
    <w:multiLevelType w:val="hybridMultilevel"/>
    <w:tmpl w:val="908CC10C"/>
    <w:lvl w:ilvl="0" w:tplc="9FEA7ED0">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08B5BAD"/>
    <w:multiLevelType w:val="hybridMultilevel"/>
    <w:tmpl w:val="00C4D2EC"/>
    <w:lvl w:ilvl="0" w:tplc="230A8D68">
      <w:start w:val="1"/>
      <w:numFmt w:val="taiwaneseCountingThousand"/>
      <w:lvlText w:val="%1、"/>
      <w:lvlJc w:val="left"/>
      <w:pPr>
        <w:ind w:left="400" w:hanging="40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6CE246B"/>
    <w:multiLevelType w:val="hybridMultilevel"/>
    <w:tmpl w:val="D2521252"/>
    <w:lvl w:ilvl="0" w:tplc="3142282A">
      <w:start w:val="1"/>
      <w:numFmt w:val="taiwaneseCountingThousand"/>
      <w:lvlText w:val="%1、"/>
      <w:lvlJc w:val="left"/>
      <w:pPr>
        <w:ind w:left="408" w:hanging="408"/>
      </w:pPr>
      <w:rPr>
        <w:rFonts w:hint="default"/>
      </w:rPr>
    </w:lvl>
    <w:lvl w:ilvl="1" w:tplc="4E101866">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C314CBB"/>
    <w:multiLevelType w:val="hybridMultilevel"/>
    <w:tmpl w:val="5D282998"/>
    <w:lvl w:ilvl="0" w:tplc="115A1010">
      <w:start w:val="1"/>
      <w:numFmt w:val="taiwaneseCountingThousand"/>
      <w:lvlText w:val="%1、"/>
      <w:lvlJc w:val="left"/>
      <w:pPr>
        <w:ind w:left="400" w:hanging="40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40A5929"/>
    <w:multiLevelType w:val="hybridMultilevel"/>
    <w:tmpl w:val="023290F4"/>
    <w:lvl w:ilvl="0" w:tplc="ED580576">
      <w:start w:val="1"/>
      <w:numFmt w:val="taiwaneseCountingThousand"/>
      <w:lvlText w:val="（%1）"/>
      <w:lvlJc w:val="left"/>
      <w:pPr>
        <w:ind w:left="1032" w:hanging="720"/>
      </w:pPr>
      <w:rPr>
        <w:rFonts w:hint="default"/>
      </w:rPr>
    </w:lvl>
    <w:lvl w:ilvl="1" w:tplc="04090019" w:tentative="1">
      <w:start w:val="1"/>
      <w:numFmt w:val="ideographTraditional"/>
      <w:lvlText w:val="%2、"/>
      <w:lvlJc w:val="left"/>
      <w:pPr>
        <w:ind w:left="1272" w:hanging="480"/>
      </w:pPr>
    </w:lvl>
    <w:lvl w:ilvl="2" w:tplc="0409001B" w:tentative="1">
      <w:start w:val="1"/>
      <w:numFmt w:val="lowerRoman"/>
      <w:lvlText w:val="%3."/>
      <w:lvlJc w:val="right"/>
      <w:pPr>
        <w:ind w:left="1752" w:hanging="480"/>
      </w:pPr>
    </w:lvl>
    <w:lvl w:ilvl="3" w:tplc="0409000F" w:tentative="1">
      <w:start w:val="1"/>
      <w:numFmt w:val="decimal"/>
      <w:lvlText w:val="%4."/>
      <w:lvlJc w:val="left"/>
      <w:pPr>
        <w:ind w:left="2232" w:hanging="480"/>
      </w:pPr>
    </w:lvl>
    <w:lvl w:ilvl="4" w:tplc="04090019" w:tentative="1">
      <w:start w:val="1"/>
      <w:numFmt w:val="ideographTraditional"/>
      <w:lvlText w:val="%5、"/>
      <w:lvlJc w:val="left"/>
      <w:pPr>
        <w:ind w:left="2712" w:hanging="480"/>
      </w:pPr>
    </w:lvl>
    <w:lvl w:ilvl="5" w:tplc="0409001B" w:tentative="1">
      <w:start w:val="1"/>
      <w:numFmt w:val="lowerRoman"/>
      <w:lvlText w:val="%6."/>
      <w:lvlJc w:val="right"/>
      <w:pPr>
        <w:ind w:left="3192" w:hanging="480"/>
      </w:pPr>
    </w:lvl>
    <w:lvl w:ilvl="6" w:tplc="0409000F" w:tentative="1">
      <w:start w:val="1"/>
      <w:numFmt w:val="decimal"/>
      <w:lvlText w:val="%7."/>
      <w:lvlJc w:val="left"/>
      <w:pPr>
        <w:ind w:left="3672" w:hanging="480"/>
      </w:pPr>
    </w:lvl>
    <w:lvl w:ilvl="7" w:tplc="04090019" w:tentative="1">
      <w:start w:val="1"/>
      <w:numFmt w:val="ideographTraditional"/>
      <w:lvlText w:val="%8、"/>
      <w:lvlJc w:val="left"/>
      <w:pPr>
        <w:ind w:left="4152" w:hanging="480"/>
      </w:pPr>
    </w:lvl>
    <w:lvl w:ilvl="8" w:tplc="0409001B" w:tentative="1">
      <w:start w:val="1"/>
      <w:numFmt w:val="lowerRoman"/>
      <w:lvlText w:val="%9."/>
      <w:lvlJc w:val="right"/>
      <w:pPr>
        <w:ind w:left="4632" w:hanging="480"/>
      </w:pPr>
    </w:lvl>
  </w:abstractNum>
  <w:abstractNum w:abstractNumId="6">
    <w:nsid w:val="351244A7"/>
    <w:multiLevelType w:val="hybridMultilevel"/>
    <w:tmpl w:val="110C6364"/>
    <w:lvl w:ilvl="0" w:tplc="E54AF9F8">
      <w:start w:val="1"/>
      <w:numFmt w:val="taiwaneseCountingThousand"/>
      <w:lvlText w:val="(%1)"/>
      <w:lvlJc w:val="left"/>
      <w:pPr>
        <w:ind w:left="480" w:hanging="480"/>
      </w:pPr>
      <w:rPr>
        <w:rFonts w:eastAsia="標楷體" w:hint="eastAsia"/>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4"/>
  </w:num>
  <w:num w:numId="3">
    <w:abstractNumId w:val="1"/>
  </w:num>
  <w:num w:numId="4">
    <w:abstractNumId w:val="0"/>
  </w:num>
  <w:num w:numId="5">
    <w:abstractNumId w:val="3"/>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75068"/>
    <w:rsid w:val="000071E4"/>
    <w:rsid w:val="00016278"/>
    <w:rsid w:val="00030F37"/>
    <w:rsid w:val="00041E7A"/>
    <w:rsid w:val="00043B8C"/>
    <w:rsid w:val="0005466A"/>
    <w:rsid w:val="00056EF3"/>
    <w:rsid w:val="000575AB"/>
    <w:rsid w:val="00060EE7"/>
    <w:rsid w:val="000727D9"/>
    <w:rsid w:val="00087049"/>
    <w:rsid w:val="00087946"/>
    <w:rsid w:val="000A366F"/>
    <w:rsid w:val="000A4DDE"/>
    <w:rsid w:val="000B31C1"/>
    <w:rsid w:val="000C6B7C"/>
    <w:rsid w:val="000D547A"/>
    <w:rsid w:val="000E07DD"/>
    <w:rsid w:val="000E6577"/>
    <w:rsid w:val="000E7554"/>
    <w:rsid w:val="000E7CFE"/>
    <w:rsid w:val="000F342E"/>
    <w:rsid w:val="00100BC6"/>
    <w:rsid w:val="00106157"/>
    <w:rsid w:val="00110719"/>
    <w:rsid w:val="0013251B"/>
    <w:rsid w:val="00132D06"/>
    <w:rsid w:val="00140A1C"/>
    <w:rsid w:val="001515B9"/>
    <w:rsid w:val="00156B8E"/>
    <w:rsid w:val="00163ACE"/>
    <w:rsid w:val="00180F60"/>
    <w:rsid w:val="00193496"/>
    <w:rsid w:val="001A47A4"/>
    <w:rsid w:val="001B1A48"/>
    <w:rsid w:val="001B2FAA"/>
    <w:rsid w:val="001C29CD"/>
    <w:rsid w:val="001E0630"/>
    <w:rsid w:val="001E288D"/>
    <w:rsid w:val="001E4BDA"/>
    <w:rsid w:val="001E5C09"/>
    <w:rsid w:val="001F14CE"/>
    <w:rsid w:val="001F3123"/>
    <w:rsid w:val="00204610"/>
    <w:rsid w:val="002058C9"/>
    <w:rsid w:val="00210AC9"/>
    <w:rsid w:val="002229D0"/>
    <w:rsid w:val="00223FDE"/>
    <w:rsid w:val="00232824"/>
    <w:rsid w:val="0024047C"/>
    <w:rsid w:val="00262CFE"/>
    <w:rsid w:val="00281F71"/>
    <w:rsid w:val="00292F9B"/>
    <w:rsid w:val="002941ED"/>
    <w:rsid w:val="002953F3"/>
    <w:rsid w:val="002D7A08"/>
    <w:rsid w:val="002E1439"/>
    <w:rsid w:val="002F2FCD"/>
    <w:rsid w:val="00303F4A"/>
    <w:rsid w:val="0032379C"/>
    <w:rsid w:val="00330C63"/>
    <w:rsid w:val="003318D3"/>
    <w:rsid w:val="0033723D"/>
    <w:rsid w:val="003720C5"/>
    <w:rsid w:val="00373694"/>
    <w:rsid w:val="00376A2E"/>
    <w:rsid w:val="003776EF"/>
    <w:rsid w:val="00386CDF"/>
    <w:rsid w:val="00391EC8"/>
    <w:rsid w:val="003926CE"/>
    <w:rsid w:val="003928C6"/>
    <w:rsid w:val="003C3910"/>
    <w:rsid w:val="003C465F"/>
    <w:rsid w:val="003C60CD"/>
    <w:rsid w:val="003D188C"/>
    <w:rsid w:val="003D2C2E"/>
    <w:rsid w:val="003D7529"/>
    <w:rsid w:val="003E42CF"/>
    <w:rsid w:val="003F1081"/>
    <w:rsid w:val="003F1A97"/>
    <w:rsid w:val="003F1EF6"/>
    <w:rsid w:val="003F76BA"/>
    <w:rsid w:val="00403D8C"/>
    <w:rsid w:val="004261E1"/>
    <w:rsid w:val="0043232E"/>
    <w:rsid w:val="0043233B"/>
    <w:rsid w:val="0044038D"/>
    <w:rsid w:val="00463CD1"/>
    <w:rsid w:val="00471B01"/>
    <w:rsid w:val="00475731"/>
    <w:rsid w:val="00475CC0"/>
    <w:rsid w:val="004834BD"/>
    <w:rsid w:val="0049370E"/>
    <w:rsid w:val="0049551F"/>
    <w:rsid w:val="004A3D1E"/>
    <w:rsid w:val="004A469A"/>
    <w:rsid w:val="004A4BB5"/>
    <w:rsid w:val="004A6238"/>
    <w:rsid w:val="004A723F"/>
    <w:rsid w:val="004B6388"/>
    <w:rsid w:val="004C08D5"/>
    <w:rsid w:val="004C6705"/>
    <w:rsid w:val="004E3A2A"/>
    <w:rsid w:val="004F3B92"/>
    <w:rsid w:val="004F7350"/>
    <w:rsid w:val="00526C5E"/>
    <w:rsid w:val="00530A2D"/>
    <w:rsid w:val="00531CF5"/>
    <w:rsid w:val="00545ADA"/>
    <w:rsid w:val="00550308"/>
    <w:rsid w:val="005542C9"/>
    <w:rsid w:val="005570C2"/>
    <w:rsid w:val="005624F3"/>
    <w:rsid w:val="00575068"/>
    <w:rsid w:val="00585A34"/>
    <w:rsid w:val="005A0838"/>
    <w:rsid w:val="005A084F"/>
    <w:rsid w:val="005A202C"/>
    <w:rsid w:val="005A5BB2"/>
    <w:rsid w:val="005B00B3"/>
    <w:rsid w:val="005C2F7C"/>
    <w:rsid w:val="005D63A4"/>
    <w:rsid w:val="005E0CBA"/>
    <w:rsid w:val="005E7363"/>
    <w:rsid w:val="005F3490"/>
    <w:rsid w:val="0060660C"/>
    <w:rsid w:val="0061050A"/>
    <w:rsid w:val="00614762"/>
    <w:rsid w:val="00614FB2"/>
    <w:rsid w:val="00627D81"/>
    <w:rsid w:val="00632E9B"/>
    <w:rsid w:val="006578D0"/>
    <w:rsid w:val="0066162C"/>
    <w:rsid w:val="00661F92"/>
    <w:rsid w:val="006636A9"/>
    <w:rsid w:val="006803A6"/>
    <w:rsid w:val="006866A9"/>
    <w:rsid w:val="00694E1E"/>
    <w:rsid w:val="00697BEF"/>
    <w:rsid w:val="006A7B27"/>
    <w:rsid w:val="006B3508"/>
    <w:rsid w:val="006B66E6"/>
    <w:rsid w:val="006D0888"/>
    <w:rsid w:val="006D1145"/>
    <w:rsid w:val="006E01AD"/>
    <w:rsid w:val="006F0D0E"/>
    <w:rsid w:val="006F5868"/>
    <w:rsid w:val="006F6A9F"/>
    <w:rsid w:val="006F7FDA"/>
    <w:rsid w:val="0070012A"/>
    <w:rsid w:val="00711817"/>
    <w:rsid w:val="00713E55"/>
    <w:rsid w:val="00717E64"/>
    <w:rsid w:val="007200C9"/>
    <w:rsid w:val="00724612"/>
    <w:rsid w:val="007464A6"/>
    <w:rsid w:val="00750A1E"/>
    <w:rsid w:val="00764514"/>
    <w:rsid w:val="00764D86"/>
    <w:rsid w:val="00766B4A"/>
    <w:rsid w:val="0079386E"/>
    <w:rsid w:val="007A2500"/>
    <w:rsid w:val="007A4336"/>
    <w:rsid w:val="007A5739"/>
    <w:rsid w:val="007A7C1A"/>
    <w:rsid w:val="007D2886"/>
    <w:rsid w:val="007D2B96"/>
    <w:rsid w:val="007E08B3"/>
    <w:rsid w:val="007E3917"/>
    <w:rsid w:val="007E44CC"/>
    <w:rsid w:val="007E7FEF"/>
    <w:rsid w:val="007F2335"/>
    <w:rsid w:val="007F5B29"/>
    <w:rsid w:val="00812D38"/>
    <w:rsid w:val="00814E47"/>
    <w:rsid w:val="0082042E"/>
    <w:rsid w:val="008252B1"/>
    <w:rsid w:val="00825BBD"/>
    <w:rsid w:val="0082760D"/>
    <w:rsid w:val="0083451F"/>
    <w:rsid w:val="008357F2"/>
    <w:rsid w:val="00837D3C"/>
    <w:rsid w:val="00842B95"/>
    <w:rsid w:val="008640E6"/>
    <w:rsid w:val="00865A1B"/>
    <w:rsid w:val="00896438"/>
    <w:rsid w:val="008B001C"/>
    <w:rsid w:val="008B62D2"/>
    <w:rsid w:val="008C0466"/>
    <w:rsid w:val="008D0E98"/>
    <w:rsid w:val="008D512A"/>
    <w:rsid w:val="008E39E3"/>
    <w:rsid w:val="008E506F"/>
    <w:rsid w:val="00900040"/>
    <w:rsid w:val="00902CCA"/>
    <w:rsid w:val="0090644C"/>
    <w:rsid w:val="00906821"/>
    <w:rsid w:val="00921151"/>
    <w:rsid w:val="00924AD8"/>
    <w:rsid w:val="00925AA2"/>
    <w:rsid w:val="009308AF"/>
    <w:rsid w:val="0093611F"/>
    <w:rsid w:val="00940970"/>
    <w:rsid w:val="00947046"/>
    <w:rsid w:val="00950BCF"/>
    <w:rsid w:val="00963FDC"/>
    <w:rsid w:val="009647CB"/>
    <w:rsid w:val="00975569"/>
    <w:rsid w:val="0099264A"/>
    <w:rsid w:val="00997282"/>
    <w:rsid w:val="009B2C21"/>
    <w:rsid w:val="009B46B9"/>
    <w:rsid w:val="009B6666"/>
    <w:rsid w:val="009C75F4"/>
    <w:rsid w:val="009D4460"/>
    <w:rsid w:val="009E0EDC"/>
    <w:rsid w:val="009F125F"/>
    <w:rsid w:val="00A02C6A"/>
    <w:rsid w:val="00A02EA6"/>
    <w:rsid w:val="00A06779"/>
    <w:rsid w:val="00A07218"/>
    <w:rsid w:val="00A32C93"/>
    <w:rsid w:val="00A408D3"/>
    <w:rsid w:val="00A40B58"/>
    <w:rsid w:val="00A50620"/>
    <w:rsid w:val="00A51E21"/>
    <w:rsid w:val="00A56672"/>
    <w:rsid w:val="00A57092"/>
    <w:rsid w:val="00A770AB"/>
    <w:rsid w:val="00A80F5E"/>
    <w:rsid w:val="00A818A8"/>
    <w:rsid w:val="00A84C40"/>
    <w:rsid w:val="00A95012"/>
    <w:rsid w:val="00AA0B6C"/>
    <w:rsid w:val="00AB5AA5"/>
    <w:rsid w:val="00AC4B22"/>
    <w:rsid w:val="00AC772F"/>
    <w:rsid w:val="00AD4BB7"/>
    <w:rsid w:val="00AF224F"/>
    <w:rsid w:val="00AF72BA"/>
    <w:rsid w:val="00B01F6D"/>
    <w:rsid w:val="00B129DF"/>
    <w:rsid w:val="00B13A35"/>
    <w:rsid w:val="00B20BCB"/>
    <w:rsid w:val="00B210B4"/>
    <w:rsid w:val="00B30F95"/>
    <w:rsid w:val="00B35365"/>
    <w:rsid w:val="00B35F4E"/>
    <w:rsid w:val="00B45A3C"/>
    <w:rsid w:val="00B65B84"/>
    <w:rsid w:val="00B70119"/>
    <w:rsid w:val="00B83D24"/>
    <w:rsid w:val="00B96CE3"/>
    <w:rsid w:val="00BA1E8B"/>
    <w:rsid w:val="00BD43BA"/>
    <w:rsid w:val="00BD7FAB"/>
    <w:rsid w:val="00BF3889"/>
    <w:rsid w:val="00C0172B"/>
    <w:rsid w:val="00C04E91"/>
    <w:rsid w:val="00C15B9E"/>
    <w:rsid w:val="00C167F1"/>
    <w:rsid w:val="00C2041C"/>
    <w:rsid w:val="00C362AE"/>
    <w:rsid w:val="00C75780"/>
    <w:rsid w:val="00C76DD2"/>
    <w:rsid w:val="00C80386"/>
    <w:rsid w:val="00C870A6"/>
    <w:rsid w:val="00C92B5B"/>
    <w:rsid w:val="00CA32E9"/>
    <w:rsid w:val="00CA4E71"/>
    <w:rsid w:val="00CA609B"/>
    <w:rsid w:val="00CA68A5"/>
    <w:rsid w:val="00CB1EA3"/>
    <w:rsid w:val="00CB5876"/>
    <w:rsid w:val="00CB5964"/>
    <w:rsid w:val="00CF14EF"/>
    <w:rsid w:val="00CF7BC4"/>
    <w:rsid w:val="00D13999"/>
    <w:rsid w:val="00D1631A"/>
    <w:rsid w:val="00D17D98"/>
    <w:rsid w:val="00D202C9"/>
    <w:rsid w:val="00D232DA"/>
    <w:rsid w:val="00D24CF6"/>
    <w:rsid w:val="00D5132F"/>
    <w:rsid w:val="00D71916"/>
    <w:rsid w:val="00D72512"/>
    <w:rsid w:val="00D85660"/>
    <w:rsid w:val="00DA02D5"/>
    <w:rsid w:val="00DC586B"/>
    <w:rsid w:val="00DE3C2D"/>
    <w:rsid w:val="00DF55EF"/>
    <w:rsid w:val="00E011FA"/>
    <w:rsid w:val="00E14D89"/>
    <w:rsid w:val="00E21147"/>
    <w:rsid w:val="00E34BED"/>
    <w:rsid w:val="00E41FD2"/>
    <w:rsid w:val="00E5594E"/>
    <w:rsid w:val="00E56B5A"/>
    <w:rsid w:val="00E610B0"/>
    <w:rsid w:val="00E6745B"/>
    <w:rsid w:val="00E721C3"/>
    <w:rsid w:val="00E96B35"/>
    <w:rsid w:val="00EB13C8"/>
    <w:rsid w:val="00ED089F"/>
    <w:rsid w:val="00EE3F13"/>
    <w:rsid w:val="00EE5AE5"/>
    <w:rsid w:val="00EF01D8"/>
    <w:rsid w:val="00EF0789"/>
    <w:rsid w:val="00EF1D18"/>
    <w:rsid w:val="00EF780A"/>
    <w:rsid w:val="00F0098F"/>
    <w:rsid w:val="00F25349"/>
    <w:rsid w:val="00F26F89"/>
    <w:rsid w:val="00F541CE"/>
    <w:rsid w:val="00F541E3"/>
    <w:rsid w:val="00F5451F"/>
    <w:rsid w:val="00F600BC"/>
    <w:rsid w:val="00F6063E"/>
    <w:rsid w:val="00F70CA8"/>
    <w:rsid w:val="00F82CBB"/>
    <w:rsid w:val="00F851EB"/>
    <w:rsid w:val="00F85FF4"/>
    <w:rsid w:val="00F907C1"/>
    <w:rsid w:val="00FA510E"/>
    <w:rsid w:val="00FC52B6"/>
    <w:rsid w:val="00FD1382"/>
    <w:rsid w:val="00FD52C0"/>
    <w:rsid w:val="00FE3C0A"/>
    <w:rsid w:val="00FE4705"/>
    <w:rsid w:val="00FF2700"/>
    <w:rsid w:val="00FF4BC5"/>
    <w:rsid w:val="00FF752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24F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A60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6F0D0E"/>
    <w:pPr>
      <w:tabs>
        <w:tab w:val="center" w:pos="4153"/>
        <w:tab w:val="right" w:pos="8306"/>
      </w:tabs>
      <w:snapToGrid w:val="0"/>
    </w:pPr>
    <w:rPr>
      <w:sz w:val="20"/>
      <w:szCs w:val="20"/>
    </w:rPr>
  </w:style>
  <w:style w:type="character" w:customStyle="1" w:styleId="a5">
    <w:name w:val="頁首 字元"/>
    <w:basedOn w:val="a0"/>
    <w:link w:val="a4"/>
    <w:uiPriority w:val="99"/>
    <w:rsid w:val="006F0D0E"/>
    <w:rPr>
      <w:sz w:val="20"/>
      <w:szCs w:val="20"/>
    </w:rPr>
  </w:style>
  <w:style w:type="paragraph" w:styleId="a6">
    <w:name w:val="footer"/>
    <w:basedOn w:val="a"/>
    <w:link w:val="a7"/>
    <w:uiPriority w:val="99"/>
    <w:unhideWhenUsed/>
    <w:rsid w:val="006F0D0E"/>
    <w:pPr>
      <w:tabs>
        <w:tab w:val="center" w:pos="4153"/>
        <w:tab w:val="right" w:pos="8306"/>
      </w:tabs>
      <w:snapToGrid w:val="0"/>
    </w:pPr>
    <w:rPr>
      <w:sz w:val="20"/>
      <w:szCs w:val="20"/>
    </w:rPr>
  </w:style>
  <w:style w:type="character" w:customStyle="1" w:styleId="a7">
    <w:name w:val="頁尾 字元"/>
    <w:basedOn w:val="a0"/>
    <w:link w:val="a6"/>
    <w:uiPriority w:val="99"/>
    <w:rsid w:val="006F0D0E"/>
    <w:rPr>
      <w:sz w:val="20"/>
      <w:szCs w:val="20"/>
    </w:rPr>
  </w:style>
  <w:style w:type="paragraph" w:customStyle="1" w:styleId="Default">
    <w:name w:val="Default"/>
    <w:rsid w:val="00AA0B6C"/>
    <w:pPr>
      <w:widowControl w:val="0"/>
      <w:autoSpaceDE w:val="0"/>
      <w:autoSpaceDN w:val="0"/>
      <w:adjustRightInd w:val="0"/>
    </w:pPr>
    <w:rPr>
      <w:rFonts w:ascii="標楷體" w:eastAsia="標楷體" w:cs="標楷體"/>
      <w:color w:val="000000"/>
      <w:kern w:val="0"/>
      <w:szCs w:val="24"/>
    </w:rPr>
  </w:style>
  <w:style w:type="paragraph" w:styleId="a8">
    <w:name w:val="Balloon Text"/>
    <w:basedOn w:val="a"/>
    <w:link w:val="a9"/>
    <w:uiPriority w:val="99"/>
    <w:semiHidden/>
    <w:unhideWhenUsed/>
    <w:rsid w:val="005A202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A202C"/>
    <w:rPr>
      <w:rFonts w:asciiTheme="majorHAnsi" w:eastAsiaTheme="majorEastAsia" w:hAnsiTheme="majorHAnsi" w:cstheme="majorBidi"/>
      <w:sz w:val="18"/>
      <w:szCs w:val="18"/>
    </w:rPr>
  </w:style>
  <w:style w:type="paragraph" w:styleId="aa">
    <w:name w:val="Salutation"/>
    <w:basedOn w:val="a"/>
    <w:next w:val="a"/>
    <w:link w:val="ab"/>
    <w:uiPriority w:val="99"/>
    <w:unhideWhenUsed/>
    <w:rsid w:val="00C04E91"/>
    <w:rPr>
      <w:rFonts w:ascii="標楷體" w:eastAsia="標楷體" w:hAnsi="標楷體"/>
    </w:rPr>
  </w:style>
  <w:style w:type="character" w:customStyle="1" w:styleId="ab">
    <w:name w:val="問候 字元"/>
    <w:basedOn w:val="a0"/>
    <w:link w:val="aa"/>
    <w:uiPriority w:val="99"/>
    <w:rsid w:val="00C04E91"/>
    <w:rPr>
      <w:rFonts w:ascii="標楷體" w:eastAsia="標楷體" w:hAnsi="標楷體"/>
    </w:rPr>
  </w:style>
  <w:style w:type="paragraph" w:styleId="ac">
    <w:name w:val="Closing"/>
    <w:basedOn w:val="a"/>
    <w:link w:val="ad"/>
    <w:uiPriority w:val="99"/>
    <w:unhideWhenUsed/>
    <w:rsid w:val="00C04E91"/>
    <w:pPr>
      <w:ind w:leftChars="1800" w:left="100"/>
    </w:pPr>
    <w:rPr>
      <w:rFonts w:ascii="標楷體" w:eastAsia="標楷體" w:hAnsi="標楷體"/>
    </w:rPr>
  </w:style>
  <w:style w:type="character" w:customStyle="1" w:styleId="ad">
    <w:name w:val="結語 字元"/>
    <w:basedOn w:val="a0"/>
    <w:link w:val="ac"/>
    <w:uiPriority w:val="99"/>
    <w:rsid w:val="00C04E91"/>
    <w:rPr>
      <w:rFonts w:ascii="標楷體" w:eastAsia="標楷體" w:hAnsi="標楷體"/>
    </w:rPr>
  </w:style>
  <w:style w:type="paragraph" w:styleId="ae">
    <w:name w:val="List Paragraph"/>
    <w:basedOn w:val="a"/>
    <w:uiPriority w:val="34"/>
    <w:qFormat/>
    <w:rsid w:val="00B65B84"/>
    <w:pPr>
      <w:ind w:leftChars="200" w:left="480"/>
    </w:pPr>
  </w:style>
  <w:style w:type="character" w:styleId="af">
    <w:name w:val="annotation reference"/>
    <w:basedOn w:val="a0"/>
    <w:uiPriority w:val="99"/>
    <w:semiHidden/>
    <w:unhideWhenUsed/>
    <w:rsid w:val="00FF4BC5"/>
    <w:rPr>
      <w:sz w:val="18"/>
      <w:szCs w:val="18"/>
    </w:rPr>
  </w:style>
  <w:style w:type="paragraph" w:styleId="af0">
    <w:name w:val="annotation text"/>
    <w:basedOn w:val="a"/>
    <w:link w:val="af1"/>
    <w:uiPriority w:val="99"/>
    <w:semiHidden/>
    <w:unhideWhenUsed/>
    <w:rsid w:val="00FF4BC5"/>
  </w:style>
  <w:style w:type="character" w:customStyle="1" w:styleId="af1">
    <w:name w:val="註解文字 字元"/>
    <w:basedOn w:val="a0"/>
    <w:link w:val="af0"/>
    <w:uiPriority w:val="99"/>
    <w:semiHidden/>
    <w:rsid w:val="00FF4BC5"/>
  </w:style>
  <w:style w:type="paragraph" w:styleId="af2">
    <w:name w:val="annotation subject"/>
    <w:basedOn w:val="af0"/>
    <w:next w:val="af0"/>
    <w:link w:val="af3"/>
    <w:uiPriority w:val="99"/>
    <w:semiHidden/>
    <w:unhideWhenUsed/>
    <w:rsid w:val="00FF4BC5"/>
    <w:rPr>
      <w:b/>
      <w:bCs/>
    </w:rPr>
  </w:style>
  <w:style w:type="character" w:customStyle="1" w:styleId="af3">
    <w:name w:val="註解主旨 字元"/>
    <w:basedOn w:val="af1"/>
    <w:link w:val="af2"/>
    <w:uiPriority w:val="99"/>
    <w:semiHidden/>
    <w:rsid w:val="00FF4BC5"/>
    <w:rPr>
      <w:b/>
      <w:bCs/>
    </w:rPr>
  </w:style>
</w:styles>
</file>

<file path=word/webSettings.xml><?xml version="1.0" encoding="utf-8"?>
<w:webSettings xmlns:r="http://schemas.openxmlformats.org/officeDocument/2006/relationships" xmlns:w="http://schemas.openxmlformats.org/wordprocessingml/2006/main">
  <w:divs>
    <w:div w:id="1664043720">
      <w:bodyDiv w:val="1"/>
      <w:marLeft w:val="0"/>
      <w:marRight w:val="0"/>
      <w:marTop w:val="0"/>
      <w:marBottom w:val="0"/>
      <w:divBdr>
        <w:top w:val="none" w:sz="0" w:space="0" w:color="auto"/>
        <w:left w:val="none" w:sz="0" w:space="0" w:color="auto"/>
        <w:bottom w:val="none" w:sz="0" w:space="0" w:color="auto"/>
        <w:right w:val="none" w:sz="0" w:space="0" w:color="auto"/>
      </w:divBdr>
      <w:divsChild>
        <w:div w:id="276958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30A79-D9EA-4C60-BBD9-9D28FD9CB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152</Words>
  <Characters>867</Characters>
  <Application>Microsoft Office Word</Application>
  <DocSecurity>0</DocSecurity>
  <Lines>7</Lines>
  <Paragraphs>2</Paragraphs>
  <ScaleCrop>false</ScaleCrop>
  <Company/>
  <LinksUpToDate>false</LinksUpToDate>
  <CharactersWithSpaces>1017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沈羽彤</dc:creator>
  <cp:lastModifiedBy>USER</cp:lastModifiedBy>
  <cp:revision>2</cp:revision>
  <cp:lastPrinted>2019-07-10T02:37:00Z</cp:lastPrinted>
  <dcterms:created xsi:type="dcterms:W3CDTF">2019-07-25T06:09:00Z</dcterms:created>
  <dcterms:modified xsi:type="dcterms:W3CDTF">2019-07-25T06:09:00Z</dcterms:modified>
</cp:coreProperties>
</file>