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B62" w:rsidRPr="0042188C" w:rsidRDefault="00BA063C" w:rsidP="002A48BA">
      <w:pPr>
        <w:tabs>
          <w:tab w:val="left" w:pos="142"/>
          <w:tab w:val="left" w:pos="284"/>
        </w:tabs>
        <w:ind w:leftChars="-23" w:left="-19" w:hangingChars="15" w:hanging="36"/>
        <w:rPr>
          <w:rFonts w:ascii="標楷體" w:eastAsia="標楷體" w:hAnsi="標楷體"/>
          <w:b/>
          <w:sz w:val="35"/>
          <w:szCs w:val="35"/>
        </w:rPr>
      </w:pPr>
      <w:r w:rsidRPr="00BA063C">
        <w:rPr>
          <w:rFonts w:ascii="標楷體" w:eastAsia="標楷體" w:cs="標楷體"/>
          <w:noProof/>
          <w:color w:val="000000"/>
          <w:kern w:val="0"/>
          <w:szCs w:val="24"/>
        </w:rPr>
        <w:pict>
          <v:shapetype id="_x0000_t202" coordsize="21600,21600" o:spt="202" path="m,l,21600r21600,l21600,xe">
            <v:stroke joinstyle="miter"/>
            <v:path gradientshapeok="t" o:connecttype="rect"/>
          </v:shapetype>
          <v:shape id="文字方塊 1" o:spid="_x0000_s1026" type="#_x0000_t202" style="position:absolute;left:0;text-align:left;margin-left:323.95pt;margin-top:31.55pt;width:225pt;height:37.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" filled="f" stroked="f">
            <v:textbox>
              <w:txbxContent>
                <w:p w:rsidR="00AE6EDA" w:rsidRPr="00B02750" w:rsidRDefault="00AE6EDA" w:rsidP="00AE6EDA">
                  <w:pPr>
                    <w:spacing w:line="200" w:lineRule="exact"/>
                    <w:jc w:val="distribute"/>
                    <w:rPr>
                      <w:rFonts w:ascii="標楷體" w:eastAsia="標楷體" w:hAnsi="標楷體"/>
                      <w:sz w:val="18"/>
                      <w:szCs w:val="18"/>
                    </w:rPr>
                  </w:pPr>
                  <w:r w:rsidRPr="00E96698">
                    <w:rPr>
                      <w:rFonts w:ascii="標楷體" w:eastAsia="標楷體" w:hAnsi="標楷體"/>
                      <w:sz w:val="18"/>
                      <w:szCs w:val="18"/>
                    </w:rPr>
                    <w:t>中華民國</w:t>
                  </w:r>
                  <w:r>
                    <w:rPr>
                      <w:rFonts w:ascii="標楷體" w:eastAsia="標楷體" w:hAnsi="標楷體"/>
                      <w:sz w:val="18"/>
                      <w:szCs w:val="18"/>
                    </w:rPr>
                    <w:t>108</w:t>
                  </w:r>
                  <w:r w:rsidRPr="00E96698">
                    <w:rPr>
                      <w:rFonts w:ascii="標楷體" w:eastAsia="標楷體" w:hAnsi="標楷體"/>
                      <w:sz w:val="18"/>
                      <w:szCs w:val="18"/>
                    </w:rPr>
                    <w:t>年</w:t>
                  </w:r>
                  <w:r w:rsidR="00F5434D">
                    <w:rPr>
                      <w:rFonts w:ascii="標楷體" w:eastAsia="標楷體" w:hAnsi="標楷體" w:hint="eastAsia"/>
                      <w:sz w:val="18"/>
                      <w:szCs w:val="18"/>
                    </w:rPr>
                    <w:t>09</w:t>
                  </w:r>
                  <w:r w:rsidRPr="00E96698">
                    <w:rPr>
                      <w:rFonts w:ascii="標楷體" w:eastAsia="標楷體" w:hAnsi="標楷體" w:hint="eastAsia"/>
                      <w:sz w:val="18"/>
                      <w:szCs w:val="18"/>
                    </w:rPr>
                    <w:t>月</w:t>
                  </w:r>
                  <w:r w:rsidR="00F5434D">
                    <w:rPr>
                      <w:rFonts w:ascii="標楷體" w:eastAsia="標楷體" w:hAnsi="標楷體" w:hint="eastAsia"/>
                      <w:sz w:val="18"/>
                      <w:szCs w:val="18"/>
                    </w:rPr>
                    <w:t>06</w:t>
                  </w:r>
                  <w:bookmarkStart w:id="0" w:name="_GoBack"/>
                  <w:bookmarkEnd w:id="0"/>
                  <w:r w:rsidRPr="00B02750">
                    <w:rPr>
                      <w:rFonts w:ascii="標楷體" w:eastAsia="標楷體" w:hAnsi="標楷體" w:hint="eastAsia"/>
                      <w:sz w:val="18"/>
                      <w:szCs w:val="18"/>
                    </w:rPr>
                    <w:t>日</w:t>
                  </w:r>
                </w:p>
                <w:p w:rsidR="00AE6EDA" w:rsidRDefault="00AE6EDA" w:rsidP="00AE6EDA">
                  <w:pPr>
                    <w:spacing w:line="200" w:lineRule="exact"/>
                    <w:jc w:val="distribute"/>
                    <w:rPr>
                      <w:rFonts w:ascii="標楷體" w:eastAsia="標楷體" w:hAnsi="標楷體"/>
                      <w:sz w:val="18"/>
                      <w:szCs w:val="18"/>
                    </w:rPr>
                  </w:pPr>
                  <w:r>
                    <w:rPr>
                      <w:rFonts w:ascii="標楷體" w:eastAsia="標楷體" w:hAnsi="標楷體" w:hint="eastAsia"/>
                      <w:sz w:val="18"/>
                      <w:szCs w:val="18"/>
                    </w:rPr>
                    <w:t>府行</w:t>
                  </w:r>
                  <w:r>
                    <w:rPr>
                      <w:rFonts w:ascii="標楷體" w:eastAsia="標楷體" w:hAnsi="標楷體"/>
                      <w:sz w:val="18"/>
                      <w:szCs w:val="18"/>
                    </w:rPr>
                    <w:t>事字</w:t>
                  </w:r>
                  <w:proofErr w:type="gramStart"/>
                  <w:r w:rsidRPr="00E96698">
                    <w:rPr>
                      <w:rFonts w:ascii="標楷體" w:eastAsia="標楷體" w:hAnsi="標楷體"/>
                      <w:sz w:val="18"/>
                      <w:szCs w:val="18"/>
                    </w:rPr>
                    <w:t>第</w:t>
                  </w:r>
                  <w:r>
                    <w:rPr>
                      <w:rFonts w:ascii="標楷體" w:eastAsia="標楷體" w:hAnsi="標楷體" w:hint="eastAsia"/>
                      <w:sz w:val="18"/>
                      <w:szCs w:val="18"/>
                    </w:rPr>
                    <w:t>1080202581</w:t>
                  </w:r>
                  <w:r w:rsidRPr="00B02750">
                    <w:rPr>
                      <w:rFonts w:ascii="標楷體" w:eastAsia="標楷體" w:hAnsi="標楷體" w:hint="eastAsia"/>
                      <w:sz w:val="18"/>
                      <w:szCs w:val="18"/>
                    </w:rPr>
                    <w:t>號</w:t>
                  </w:r>
                  <w:r w:rsidRPr="00E96698">
                    <w:rPr>
                      <w:rFonts w:ascii="標楷體" w:eastAsia="標楷體" w:hAnsi="標楷體" w:hint="eastAsia"/>
                      <w:sz w:val="18"/>
                      <w:szCs w:val="18"/>
                    </w:rPr>
                    <w:t>函</w:t>
                  </w:r>
                  <w:r>
                    <w:rPr>
                      <w:rFonts w:ascii="標楷體" w:eastAsia="標楷體" w:hAnsi="標楷體" w:hint="eastAsia"/>
                      <w:sz w:val="18"/>
                      <w:szCs w:val="18"/>
                    </w:rPr>
                    <w:t>頒訂</w:t>
                  </w:r>
                  <w:proofErr w:type="gramEnd"/>
                  <w:r>
                    <w:rPr>
                      <w:rFonts w:ascii="標楷體" w:eastAsia="標楷體" w:hAnsi="標楷體"/>
                      <w:sz w:val="18"/>
                      <w:szCs w:val="18"/>
                    </w:rPr>
                    <w:t>定</w:t>
                  </w:r>
                </w:p>
                <w:p w:rsidR="00AE6EDA" w:rsidRPr="00E96698" w:rsidRDefault="00AE6EDA" w:rsidP="00AE6EDA">
                  <w:pPr>
                    <w:spacing w:line="200" w:lineRule="exact"/>
                    <w:jc w:val="distribute"/>
                    <w:rPr>
                      <w:rFonts w:ascii="標楷體" w:eastAsia="標楷體" w:hAnsi="標楷體"/>
                      <w:sz w:val="18"/>
                      <w:szCs w:val="18"/>
                    </w:rPr>
                  </w:pPr>
                  <w:r w:rsidRPr="00E96698">
                    <w:rPr>
                      <w:rFonts w:ascii="標楷體" w:eastAsia="標楷體" w:hAnsi="標楷體" w:hint="eastAsia"/>
                      <w:sz w:val="18"/>
                      <w:szCs w:val="18"/>
                    </w:rPr>
                    <w:t>自108年</w:t>
                  </w:r>
                  <w:r>
                    <w:rPr>
                      <w:rFonts w:ascii="標楷體" w:eastAsia="標楷體" w:hAnsi="標楷體" w:hint="eastAsia"/>
                      <w:sz w:val="18"/>
                      <w:szCs w:val="18"/>
                    </w:rPr>
                    <w:t>09</w:t>
                  </w:r>
                  <w:r w:rsidRPr="00E96698">
                    <w:rPr>
                      <w:rFonts w:ascii="標楷體" w:eastAsia="標楷體" w:hAnsi="標楷體" w:hint="eastAsia"/>
                      <w:sz w:val="18"/>
                      <w:szCs w:val="18"/>
                    </w:rPr>
                    <w:t>月</w:t>
                  </w:r>
                  <w:r>
                    <w:rPr>
                      <w:rFonts w:ascii="標楷體" w:eastAsia="標楷體" w:hAnsi="標楷體" w:hint="eastAsia"/>
                      <w:sz w:val="18"/>
                      <w:szCs w:val="18"/>
                    </w:rPr>
                    <w:t>0</w:t>
                  </w:r>
                  <w:r w:rsidRPr="00E96698">
                    <w:rPr>
                      <w:rFonts w:ascii="標楷體" w:eastAsia="標楷體" w:hAnsi="標楷體" w:hint="eastAsia"/>
                      <w:sz w:val="18"/>
                      <w:szCs w:val="18"/>
                    </w:rPr>
                    <w:t>1日生效</w:t>
                  </w:r>
                </w:p>
              </w:txbxContent>
            </v:textbox>
          </v:shape>
        </w:pict>
      </w:r>
      <w:r w:rsidR="008319D7">
        <w:rPr>
          <w:rFonts w:ascii="標楷體" w:eastAsia="標楷體" w:hAnsi="標楷體" w:hint="eastAsia"/>
          <w:b/>
          <w:sz w:val="35"/>
          <w:szCs w:val="35"/>
        </w:rPr>
        <w:t xml:space="preserve">       </w:t>
      </w:r>
      <w:r w:rsidR="00706866" w:rsidRPr="0042188C">
        <w:rPr>
          <w:rFonts w:ascii="標楷體" w:eastAsia="標楷體" w:hAnsi="標楷體" w:hint="eastAsia"/>
          <w:b/>
          <w:sz w:val="35"/>
          <w:szCs w:val="35"/>
        </w:rPr>
        <w:t>南</w:t>
      </w:r>
      <w:r w:rsidR="00706866" w:rsidRPr="0042188C">
        <w:rPr>
          <w:rFonts w:ascii="標楷體" w:eastAsia="標楷體" w:hAnsi="標楷體"/>
          <w:b/>
          <w:sz w:val="35"/>
          <w:szCs w:val="35"/>
        </w:rPr>
        <w:t>投縣政府</w:t>
      </w:r>
      <w:r w:rsidR="001555C0" w:rsidRPr="0042188C">
        <w:rPr>
          <w:rFonts w:ascii="標楷體" w:eastAsia="標楷體" w:hAnsi="標楷體" w:hint="eastAsia"/>
          <w:b/>
          <w:sz w:val="35"/>
          <w:szCs w:val="35"/>
        </w:rPr>
        <w:t>各機關學校公務小客車及客貨兩用車配置原則</w:t>
      </w:r>
    </w:p>
    <w:p w:rsidR="00AE6EDA" w:rsidRDefault="000D29AD" w:rsidP="00AE6EDA">
      <w:pPr>
        <w:tabs>
          <w:tab w:val="left" w:pos="142"/>
          <w:tab w:val="left" w:pos="284"/>
        </w:tabs>
        <w:spacing w:line="300" w:lineRule="exact"/>
        <w:rPr>
          <w:rFonts w:ascii="標楷體" w:eastAsia="標楷體" w:cs="標楷體"/>
          <w:color w:val="000000"/>
          <w:kern w:val="0"/>
          <w:szCs w:val="24"/>
        </w:rPr>
      </w:pPr>
      <w:r>
        <w:rPr>
          <w:rFonts w:ascii="標楷體" w:eastAsia="標楷體" w:cs="標楷體" w:hint="eastAsia"/>
          <w:color w:val="000000"/>
          <w:kern w:val="0"/>
          <w:szCs w:val="24"/>
        </w:rPr>
        <w:t xml:space="preserve">                               </w:t>
      </w:r>
      <w:r>
        <w:rPr>
          <w:rFonts w:ascii="標楷體" w:eastAsia="標楷體" w:cs="標楷體"/>
          <w:color w:val="000000"/>
          <w:kern w:val="0"/>
          <w:szCs w:val="24"/>
        </w:rPr>
        <w:t xml:space="preserve">           </w:t>
      </w:r>
      <w:r w:rsidR="00135C18">
        <w:rPr>
          <w:rFonts w:ascii="標楷體" w:eastAsia="標楷體" w:cs="標楷體"/>
          <w:color w:val="000000"/>
          <w:kern w:val="0"/>
          <w:szCs w:val="24"/>
        </w:rPr>
        <w:t xml:space="preserve">      </w:t>
      </w:r>
    </w:p>
    <w:p w:rsidR="00AE6EDA" w:rsidRDefault="00AE6EDA" w:rsidP="00AE6EDA">
      <w:pPr>
        <w:tabs>
          <w:tab w:val="left" w:pos="142"/>
          <w:tab w:val="left" w:pos="284"/>
        </w:tabs>
        <w:spacing w:line="300" w:lineRule="exact"/>
        <w:rPr>
          <w:rFonts w:ascii="標楷體" w:eastAsia="標楷體" w:hAnsi="標楷體"/>
          <w:sz w:val="18"/>
          <w:szCs w:val="18"/>
        </w:rPr>
      </w:pPr>
    </w:p>
    <w:p w:rsidR="009F490D" w:rsidRPr="007E4B56" w:rsidRDefault="007E4B56" w:rsidP="007E4B56">
      <w:pPr>
        <w:tabs>
          <w:tab w:val="left" w:pos="142"/>
          <w:tab w:val="left" w:pos="284"/>
        </w:tabs>
        <w:spacing w:line="440" w:lineRule="exact"/>
        <w:ind w:left="560" w:hangingChars="200" w:hanging="560"/>
        <w:rPr>
          <w:rFonts w:ascii="標楷體" w:eastAsia="標楷體" w:cs="標楷體"/>
          <w:color w:val="000000"/>
          <w:kern w:val="0"/>
          <w:sz w:val="28"/>
          <w:szCs w:val="28"/>
        </w:rPr>
      </w:pPr>
      <w:r>
        <w:rPr>
          <w:rFonts w:ascii="標楷體" w:eastAsia="標楷體" w:cs="標楷體" w:hint="eastAsia"/>
          <w:color w:val="000000"/>
          <w:kern w:val="0"/>
          <w:sz w:val="28"/>
          <w:szCs w:val="28"/>
        </w:rPr>
        <w:t>一</w:t>
      </w:r>
      <w:r>
        <w:rPr>
          <w:rFonts w:ascii="標楷體" w:eastAsia="標楷體" w:cs="標楷體"/>
          <w:color w:val="000000"/>
          <w:kern w:val="0"/>
          <w:sz w:val="28"/>
          <w:szCs w:val="28"/>
        </w:rPr>
        <w:t>、</w:t>
      </w:r>
      <w:r w:rsidR="009960DD" w:rsidRPr="007E4B56">
        <w:rPr>
          <w:rFonts w:ascii="標楷體" w:eastAsia="標楷體" w:cs="標楷體" w:hint="eastAsia"/>
          <w:color w:val="000000"/>
          <w:kern w:val="0"/>
          <w:sz w:val="28"/>
          <w:szCs w:val="28"/>
        </w:rPr>
        <w:t>南</w:t>
      </w:r>
      <w:r w:rsidR="009960DD" w:rsidRPr="007E4B56">
        <w:rPr>
          <w:rFonts w:ascii="標楷體" w:eastAsia="標楷體" w:cs="標楷體"/>
          <w:color w:val="000000"/>
          <w:kern w:val="0"/>
          <w:sz w:val="28"/>
          <w:szCs w:val="28"/>
        </w:rPr>
        <w:t>投縣政府</w:t>
      </w:r>
      <w:r w:rsidR="009F490D" w:rsidRPr="007E4B56">
        <w:rPr>
          <w:rFonts w:ascii="標楷體" w:eastAsia="標楷體" w:cs="標楷體"/>
          <w:color w:val="000000"/>
          <w:kern w:val="0"/>
          <w:sz w:val="28"/>
          <w:szCs w:val="28"/>
        </w:rPr>
        <w:t>(</w:t>
      </w:r>
      <w:r w:rsidR="009F490D" w:rsidRPr="007E4B56">
        <w:rPr>
          <w:rFonts w:ascii="標楷體" w:eastAsia="標楷體" w:cs="標楷體" w:hint="eastAsia"/>
          <w:color w:val="000000"/>
          <w:kern w:val="0"/>
          <w:sz w:val="28"/>
          <w:szCs w:val="28"/>
        </w:rPr>
        <w:t>以下稱本府</w:t>
      </w:r>
      <w:r w:rsidR="009F490D" w:rsidRPr="007E4B56">
        <w:rPr>
          <w:rFonts w:ascii="標楷體" w:eastAsia="標楷體" w:cs="標楷體"/>
          <w:color w:val="000000"/>
          <w:kern w:val="0"/>
          <w:sz w:val="28"/>
          <w:szCs w:val="28"/>
        </w:rPr>
        <w:t>)</w:t>
      </w:r>
      <w:r w:rsidR="009F490D" w:rsidRPr="007E4B56">
        <w:rPr>
          <w:rFonts w:ascii="標楷體" w:eastAsia="標楷體" w:cs="標楷體" w:hint="eastAsia"/>
          <w:color w:val="000000"/>
          <w:kern w:val="0"/>
          <w:sz w:val="28"/>
          <w:szCs w:val="28"/>
        </w:rPr>
        <w:t>各機關學校公務小客車及客貨兩用車配置，依本配置原則辦理。</w:t>
      </w:r>
    </w:p>
    <w:p w:rsidR="007E4B56" w:rsidRDefault="007E4B56" w:rsidP="007E4B56">
      <w:pPr>
        <w:pStyle w:val="Default"/>
        <w:spacing w:line="440" w:lineRule="exact"/>
        <w:rPr>
          <w:sz w:val="28"/>
          <w:szCs w:val="28"/>
        </w:rPr>
      </w:pPr>
      <w:r>
        <w:rPr>
          <w:rFonts w:hint="eastAsia"/>
        </w:rPr>
        <w:t>二</w:t>
      </w:r>
      <w:r>
        <w:t>、</w:t>
      </w:r>
      <w:r>
        <w:rPr>
          <w:rFonts w:hint="eastAsia"/>
          <w:sz w:val="28"/>
          <w:szCs w:val="28"/>
        </w:rPr>
        <w:t>本配置原則所稱公務小客車及客貨兩用車，依其用途別作以下區分：</w:t>
      </w:r>
    </w:p>
    <w:p w:rsidR="00BD3063" w:rsidRDefault="00BD3063" w:rsidP="00BD3063">
      <w:pPr>
        <w:pStyle w:val="Default"/>
        <w:spacing w:line="440" w:lineRule="exact"/>
        <w:ind w:leftChars="200" w:left="1040" w:hangingChars="200" w:hanging="560"/>
        <w:rPr>
          <w:sz w:val="28"/>
          <w:szCs w:val="28"/>
        </w:rPr>
      </w:pPr>
      <w:r>
        <w:rPr>
          <w:rFonts w:hint="eastAsia"/>
          <w:sz w:val="28"/>
          <w:szCs w:val="28"/>
        </w:rPr>
        <w:t>(</w:t>
      </w:r>
      <w:proofErr w:type="gramStart"/>
      <w:r>
        <w:rPr>
          <w:rFonts w:hint="eastAsia"/>
          <w:sz w:val="28"/>
          <w:szCs w:val="28"/>
        </w:rPr>
        <w:t>一</w:t>
      </w:r>
      <w:proofErr w:type="gramEnd"/>
      <w:r>
        <w:rPr>
          <w:rFonts w:hint="eastAsia"/>
          <w:sz w:val="28"/>
          <w:szCs w:val="28"/>
        </w:rPr>
        <w:t>)</w:t>
      </w:r>
      <w:r w:rsidRPr="00BD3063">
        <w:rPr>
          <w:rFonts w:hint="eastAsia"/>
          <w:sz w:val="28"/>
          <w:szCs w:val="28"/>
        </w:rPr>
        <w:t>首長專用公務小客車</w:t>
      </w:r>
      <w:r w:rsidRPr="00BD3063">
        <w:rPr>
          <w:sz w:val="28"/>
          <w:szCs w:val="28"/>
        </w:rPr>
        <w:t>:</w:t>
      </w:r>
    </w:p>
    <w:p w:rsidR="00BD3063" w:rsidRPr="00BD3063" w:rsidRDefault="00BD3063" w:rsidP="00BD3063">
      <w:pPr>
        <w:pStyle w:val="Default"/>
        <w:spacing w:line="440" w:lineRule="exact"/>
        <w:ind w:firstLineChars="350" w:firstLine="980"/>
        <w:rPr>
          <w:sz w:val="28"/>
          <w:szCs w:val="28"/>
        </w:rPr>
      </w:pPr>
      <w:r w:rsidRPr="00BD3063">
        <w:rPr>
          <w:sz w:val="28"/>
          <w:szCs w:val="28"/>
        </w:rPr>
        <w:t>1.</w:t>
      </w:r>
      <w:r w:rsidRPr="00FD6A9D">
        <w:rPr>
          <w:rFonts w:hint="eastAsia"/>
          <w:sz w:val="28"/>
          <w:szCs w:val="28"/>
        </w:rPr>
        <w:t>本府</w:t>
      </w:r>
      <w:r w:rsidR="00E97B1D" w:rsidRPr="00FD6A9D">
        <w:rPr>
          <w:sz w:val="28"/>
          <w:szCs w:val="28"/>
        </w:rPr>
        <w:t>縣長、副縣長及秘書長</w:t>
      </w:r>
      <w:r w:rsidRPr="00FD6A9D">
        <w:rPr>
          <w:rFonts w:hint="eastAsia"/>
          <w:sz w:val="28"/>
          <w:szCs w:val="28"/>
        </w:rPr>
        <w:t>之車輛。</w:t>
      </w:r>
    </w:p>
    <w:p w:rsidR="00BD3063" w:rsidRPr="00BD3063" w:rsidRDefault="00352F0A" w:rsidP="00BD3063">
      <w:pPr>
        <w:pStyle w:val="Default"/>
        <w:spacing w:line="440" w:lineRule="exact"/>
        <w:ind w:leftChars="400" w:left="960"/>
        <w:rPr>
          <w:sz w:val="28"/>
          <w:szCs w:val="28"/>
        </w:rPr>
      </w:pPr>
      <w:r>
        <w:rPr>
          <w:sz w:val="28"/>
          <w:szCs w:val="28"/>
        </w:rPr>
        <w:t>2</w:t>
      </w:r>
      <w:r w:rsidR="00BD3063" w:rsidRPr="00BD3063">
        <w:rPr>
          <w:sz w:val="28"/>
          <w:szCs w:val="28"/>
        </w:rPr>
        <w:t>.</w:t>
      </w:r>
      <w:r w:rsidR="00BD3063" w:rsidRPr="00BD3063">
        <w:rPr>
          <w:rFonts w:hint="eastAsia"/>
          <w:sz w:val="28"/>
          <w:szCs w:val="28"/>
        </w:rPr>
        <w:t>除特殊原因報本府核准外，不得租賃車輛作為首長專用</w:t>
      </w:r>
      <w:r w:rsidR="00F16F65">
        <w:rPr>
          <w:rFonts w:hint="eastAsia"/>
          <w:sz w:val="28"/>
          <w:szCs w:val="28"/>
        </w:rPr>
        <w:t>。</w:t>
      </w:r>
    </w:p>
    <w:p w:rsidR="00106033" w:rsidRDefault="00106033" w:rsidP="00106033">
      <w:pPr>
        <w:pStyle w:val="Default"/>
        <w:spacing w:line="440" w:lineRule="exact"/>
        <w:ind w:leftChars="200" w:left="1040" w:hangingChars="200" w:hanging="560"/>
        <w:rPr>
          <w:sz w:val="28"/>
          <w:szCs w:val="28"/>
        </w:rPr>
      </w:pPr>
      <w:r w:rsidRPr="00106033">
        <w:rPr>
          <w:sz w:val="28"/>
          <w:szCs w:val="28"/>
        </w:rPr>
        <w:t>(</w:t>
      </w:r>
      <w:r w:rsidR="00BD3063">
        <w:rPr>
          <w:rFonts w:hint="eastAsia"/>
          <w:sz w:val="28"/>
          <w:szCs w:val="28"/>
        </w:rPr>
        <w:t>二</w:t>
      </w:r>
      <w:r w:rsidRPr="00106033">
        <w:rPr>
          <w:rFonts w:hint="eastAsia"/>
          <w:sz w:val="28"/>
          <w:szCs w:val="28"/>
        </w:rPr>
        <w:t>)一般公務小客車：以接待外賓</w:t>
      </w:r>
      <w:proofErr w:type="gramStart"/>
      <w:r w:rsidRPr="00106033">
        <w:rPr>
          <w:rFonts w:hint="eastAsia"/>
          <w:sz w:val="28"/>
          <w:szCs w:val="28"/>
        </w:rPr>
        <w:t>或供業</w:t>
      </w:r>
      <w:proofErr w:type="gramEnd"/>
      <w:r w:rsidRPr="00106033">
        <w:rPr>
          <w:sz w:val="28"/>
          <w:szCs w:val="28"/>
        </w:rPr>
        <w:t>(</w:t>
      </w:r>
      <w:r w:rsidRPr="00106033">
        <w:rPr>
          <w:rFonts w:hint="eastAsia"/>
          <w:sz w:val="28"/>
          <w:szCs w:val="28"/>
        </w:rPr>
        <w:t>勤</w:t>
      </w:r>
      <w:r w:rsidRPr="00106033">
        <w:rPr>
          <w:sz w:val="28"/>
          <w:szCs w:val="28"/>
        </w:rPr>
        <w:t>)</w:t>
      </w:r>
      <w:proofErr w:type="gramStart"/>
      <w:r w:rsidRPr="00106033">
        <w:rPr>
          <w:rFonts w:hint="eastAsia"/>
          <w:sz w:val="28"/>
          <w:szCs w:val="28"/>
        </w:rPr>
        <w:t>務</w:t>
      </w:r>
      <w:proofErr w:type="gramEnd"/>
      <w:r w:rsidRPr="00106033">
        <w:rPr>
          <w:rFonts w:hint="eastAsia"/>
          <w:sz w:val="28"/>
          <w:szCs w:val="28"/>
        </w:rPr>
        <w:t>用途之車輛。</w:t>
      </w:r>
      <w:proofErr w:type="gramStart"/>
      <w:r w:rsidRPr="00106033">
        <w:rPr>
          <w:rFonts w:hint="eastAsia"/>
          <w:sz w:val="28"/>
          <w:szCs w:val="28"/>
        </w:rPr>
        <w:t>即轎式或</w:t>
      </w:r>
      <w:proofErr w:type="gramEnd"/>
      <w:r w:rsidRPr="00106033">
        <w:rPr>
          <w:rFonts w:hint="eastAsia"/>
          <w:sz w:val="28"/>
          <w:szCs w:val="28"/>
        </w:rPr>
        <w:t>旅行式小客車，供搭載人員用途。</w:t>
      </w:r>
    </w:p>
    <w:p w:rsidR="00106033" w:rsidRDefault="00106033" w:rsidP="00106033">
      <w:pPr>
        <w:pStyle w:val="Default"/>
        <w:spacing w:line="440" w:lineRule="exact"/>
        <w:ind w:leftChars="200" w:left="1040" w:hangingChars="200" w:hanging="560"/>
        <w:rPr>
          <w:sz w:val="28"/>
          <w:szCs w:val="28"/>
        </w:rPr>
      </w:pPr>
      <w:r w:rsidRPr="00106033">
        <w:rPr>
          <w:sz w:val="28"/>
          <w:szCs w:val="28"/>
        </w:rPr>
        <w:t>(</w:t>
      </w:r>
      <w:r w:rsidR="00352F0A">
        <w:rPr>
          <w:rFonts w:hint="eastAsia"/>
          <w:sz w:val="28"/>
          <w:szCs w:val="28"/>
        </w:rPr>
        <w:t>三</w:t>
      </w:r>
      <w:r w:rsidRPr="00106033">
        <w:rPr>
          <w:rFonts w:hint="eastAsia"/>
          <w:sz w:val="28"/>
          <w:szCs w:val="28"/>
        </w:rPr>
        <w:t>)一般公務小客貨兩用車：以一般業</w:t>
      </w:r>
      <w:r w:rsidRPr="00106033">
        <w:rPr>
          <w:sz w:val="28"/>
          <w:szCs w:val="28"/>
        </w:rPr>
        <w:t>(</w:t>
      </w:r>
      <w:r w:rsidRPr="00106033">
        <w:rPr>
          <w:rFonts w:hint="eastAsia"/>
          <w:sz w:val="28"/>
          <w:szCs w:val="28"/>
        </w:rPr>
        <w:t>勤</w:t>
      </w:r>
      <w:r w:rsidRPr="00106033">
        <w:rPr>
          <w:sz w:val="28"/>
          <w:szCs w:val="28"/>
        </w:rPr>
        <w:t>)</w:t>
      </w:r>
      <w:proofErr w:type="gramStart"/>
      <w:r w:rsidRPr="00106033">
        <w:rPr>
          <w:rFonts w:hint="eastAsia"/>
          <w:sz w:val="28"/>
          <w:szCs w:val="28"/>
        </w:rPr>
        <w:t>務</w:t>
      </w:r>
      <w:proofErr w:type="gramEnd"/>
      <w:r w:rsidRPr="00106033">
        <w:rPr>
          <w:rFonts w:hint="eastAsia"/>
          <w:sz w:val="28"/>
          <w:szCs w:val="28"/>
        </w:rPr>
        <w:t>用途之車輛。即</w:t>
      </w:r>
      <w:proofErr w:type="gramStart"/>
      <w:r w:rsidRPr="00106033">
        <w:rPr>
          <w:rFonts w:hint="eastAsia"/>
          <w:sz w:val="28"/>
          <w:szCs w:val="28"/>
        </w:rPr>
        <w:t>旅行式或廂式</w:t>
      </w:r>
      <w:proofErr w:type="gramEnd"/>
      <w:r w:rsidRPr="00106033">
        <w:rPr>
          <w:rFonts w:hint="eastAsia"/>
          <w:sz w:val="28"/>
          <w:szCs w:val="28"/>
        </w:rPr>
        <w:t>小客貨兩用車，供搭載人員及載運物品用途。</w:t>
      </w:r>
    </w:p>
    <w:p w:rsidR="004E3F92" w:rsidRDefault="00106033" w:rsidP="00352F0A">
      <w:pPr>
        <w:pStyle w:val="Default"/>
        <w:spacing w:line="440" w:lineRule="exact"/>
        <w:ind w:leftChars="200" w:left="1040" w:hangingChars="200" w:hanging="560"/>
        <w:rPr>
          <w:sz w:val="28"/>
          <w:szCs w:val="28"/>
        </w:rPr>
      </w:pPr>
      <w:r w:rsidRPr="00352F0A">
        <w:rPr>
          <w:sz w:val="28"/>
          <w:szCs w:val="28"/>
        </w:rPr>
        <w:t>(</w:t>
      </w:r>
      <w:r w:rsidR="00352F0A" w:rsidRPr="00352F0A">
        <w:rPr>
          <w:rFonts w:hint="eastAsia"/>
          <w:sz w:val="28"/>
          <w:szCs w:val="28"/>
        </w:rPr>
        <w:t>四</w:t>
      </w:r>
      <w:r w:rsidRPr="00352F0A">
        <w:rPr>
          <w:rFonts w:hint="eastAsia"/>
          <w:sz w:val="28"/>
          <w:szCs w:val="28"/>
        </w:rPr>
        <w:t>)</w:t>
      </w:r>
      <w:r w:rsidR="00352F0A" w:rsidRPr="00352F0A">
        <w:rPr>
          <w:rFonts w:hint="eastAsia"/>
          <w:sz w:val="28"/>
          <w:szCs w:val="28"/>
        </w:rPr>
        <w:t>四</w:t>
      </w:r>
      <w:r w:rsidRPr="00352F0A">
        <w:rPr>
          <w:rFonts w:hint="eastAsia"/>
          <w:sz w:val="28"/>
          <w:szCs w:val="28"/>
        </w:rPr>
        <w:t>輪傳動公務小客貨兩用車：因業</w:t>
      </w:r>
      <w:r w:rsidRPr="00352F0A">
        <w:rPr>
          <w:sz w:val="28"/>
          <w:szCs w:val="28"/>
        </w:rPr>
        <w:t>(</w:t>
      </w:r>
      <w:r w:rsidRPr="00352F0A">
        <w:rPr>
          <w:rFonts w:hint="eastAsia"/>
          <w:sz w:val="28"/>
          <w:szCs w:val="28"/>
        </w:rPr>
        <w:t>勤</w:t>
      </w:r>
      <w:r w:rsidRPr="00352F0A">
        <w:rPr>
          <w:sz w:val="28"/>
          <w:szCs w:val="28"/>
        </w:rPr>
        <w:t>)</w:t>
      </w:r>
      <w:proofErr w:type="gramStart"/>
      <w:r w:rsidR="00352F0A" w:rsidRPr="00352F0A">
        <w:rPr>
          <w:rFonts w:hint="eastAsia"/>
          <w:sz w:val="28"/>
          <w:szCs w:val="28"/>
        </w:rPr>
        <w:t>務需</w:t>
      </w:r>
      <w:proofErr w:type="gramEnd"/>
      <w:r w:rsidR="00352F0A" w:rsidRPr="00352F0A">
        <w:rPr>
          <w:rFonts w:hint="eastAsia"/>
          <w:sz w:val="28"/>
          <w:szCs w:val="28"/>
        </w:rPr>
        <w:t>要行駛之路況</w:t>
      </w:r>
      <w:r w:rsidR="00E77E46">
        <w:rPr>
          <w:rFonts w:hint="eastAsia"/>
          <w:sz w:val="28"/>
          <w:szCs w:val="28"/>
        </w:rPr>
        <w:t>，</w:t>
      </w:r>
      <w:r w:rsidR="00E77E46">
        <w:rPr>
          <w:sz w:val="28"/>
          <w:szCs w:val="28"/>
        </w:rPr>
        <w:t>如</w:t>
      </w:r>
      <w:proofErr w:type="gramStart"/>
      <w:r w:rsidRPr="00352F0A">
        <w:rPr>
          <w:rFonts w:hint="eastAsia"/>
          <w:sz w:val="28"/>
          <w:szCs w:val="28"/>
        </w:rPr>
        <w:t>勘</w:t>
      </w:r>
      <w:proofErr w:type="gramEnd"/>
      <w:r w:rsidRPr="00352F0A">
        <w:rPr>
          <w:rFonts w:hint="eastAsia"/>
          <w:sz w:val="28"/>
          <w:szCs w:val="28"/>
        </w:rPr>
        <w:t>災、山坡</w:t>
      </w:r>
      <w:r w:rsidR="00E77E46">
        <w:rPr>
          <w:rFonts w:hint="eastAsia"/>
          <w:sz w:val="28"/>
          <w:szCs w:val="28"/>
        </w:rPr>
        <w:t>(</w:t>
      </w:r>
      <w:r w:rsidR="00352F0A" w:rsidRPr="00352F0A">
        <w:rPr>
          <w:sz w:val="28"/>
          <w:szCs w:val="28"/>
        </w:rPr>
        <w:t>水土</w:t>
      </w:r>
      <w:r w:rsidR="00E77E46">
        <w:rPr>
          <w:rFonts w:hint="eastAsia"/>
          <w:sz w:val="28"/>
          <w:szCs w:val="28"/>
        </w:rPr>
        <w:t>)</w:t>
      </w:r>
      <w:r w:rsidRPr="00352F0A">
        <w:rPr>
          <w:rFonts w:hint="eastAsia"/>
          <w:sz w:val="28"/>
          <w:szCs w:val="28"/>
        </w:rPr>
        <w:t>保育、河川巡防、</w:t>
      </w:r>
      <w:r w:rsidR="00352F0A" w:rsidRPr="00352F0A">
        <w:rPr>
          <w:rFonts w:hint="eastAsia"/>
          <w:sz w:val="28"/>
          <w:szCs w:val="28"/>
        </w:rPr>
        <w:t>水</w:t>
      </w:r>
      <w:r w:rsidR="00352F0A" w:rsidRPr="00352F0A">
        <w:rPr>
          <w:sz w:val="28"/>
          <w:szCs w:val="28"/>
        </w:rPr>
        <w:t>利(</w:t>
      </w:r>
      <w:r w:rsidR="00352F0A" w:rsidRPr="00352F0A">
        <w:rPr>
          <w:rFonts w:hint="eastAsia"/>
          <w:sz w:val="28"/>
          <w:szCs w:val="28"/>
        </w:rPr>
        <w:t>災)防</w:t>
      </w:r>
      <w:r w:rsidR="00352F0A" w:rsidRPr="00352F0A">
        <w:rPr>
          <w:sz w:val="28"/>
          <w:szCs w:val="28"/>
        </w:rPr>
        <w:t>救、</w:t>
      </w:r>
      <w:r w:rsidRPr="00352F0A">
        <w:rPr>
          <w:rFonts w:hint="eastAsia"/>
          <w:sz w:val="28"/>
          <w:szCs w:val="28"/>
        </w:rPr>
        <w:t>地政測量</w:t>
      </w:r>
      <w:r w:rsidR="008319D7">
        <w:rPr>
          <w:rFonts w:hint="eastAsia"/>
          <w:sz w:val="28"/>
          <w:szCs w:val="28"/>
        </w:rPr>
        <w:t>、</w:t>
      </w:r>
      <w:r w:rsidR="008319D7">
        <w:rPr>
          <w:sz w:val="28"/>
          <w:szCs w:val="28"/>
        </w:rPr>
        <w:t>新聞採訪</w:t>
      </w:r>
      <w:r w:rsidR="0022699A">
        <w:rPr>
          <w:rFonts w:hint="eastAsia"/>
          <w:sz w:val="28"/>
          <w:szCs w:val="28"/>
        </w:rPr>
        <w:t>攝</w:t>
      </w:r>
      <w:r w:rsidR="0022699A">
        <w:rPr>
          <w:sz w:val="28"/>
          <w:szCs w:val="28"/>
        </w:rPr>
        <w:t>影</w:t>
      </w:r>
      <w:r w:rsidR="004E3F92">
        <w:rPr>
          <w:rFonts w:hint="eastAsia"/>
          <w:sz w:val="28"/>
          <w:szCs w:val="28"/>
        </w:rPr>
        <w:t>及行政轄區多山區等</w:t>
      </w:r>
    </w:p>
    <w:p w:rsidR="00106033" w:rsidRPr="00352F0A" w:rsidRDefault="004E3F92" w:rsidP="004E3F92">
      <w:pPr>
        <w:pStyle w:val="Default"/>
        <w:spacing w:line="440" w:lineRule="exact"/>
        <w:ind w:leftChars="400" w:left="960"/>
        <w:rPr>
          <w:sz w:val="28"/>
          <w:szCs w:val="28"/>
        </w:rPr>
      </w:pPr>
      <w:r>
        <w:rPr>
          <w:rFonts w:hint="eastAsia"/>
          <w:sz w:val="28"/>
          <w:szCs w:val="28"/>
        </w:rPr>
        <w:t>，</w:t>
      </w:r>
      <w:r w:rsidR="00106033" w:rsidRPr="00352F0A">
        <w:rPr>
          <w:rFonts w:hint="eastAsia"/>
          <w:sz w:val="28"/>
          <w:szCs w:val="28"/>
        </w:rPr>
        <w:t>須具備四輪傳動性能之車輛。即</w:t>
      </w:r>
      <w:proofErr w:type="gramStart"/>
      <w:r w:rsidR="00106033" w:rsidRPr="00352F0A">
        <w:rPr>
          <w:rFonts w:hint="eastAsia"/>
          <w:sz w:val="28"/>
          <w:szCs w:val="28"/>
        </w:rPr>
        <w:t>旅行式或廂式</w:t>
      </w:r>
      <w:proofErr w:type="gramEnd"/>
      <w:r w:rsidR="00106033" w:rsidRPr="00352F0A">
        <w:rPr>
          <w:rFonts w:hint="eastAsia"/>
          <w:sz w:val="28"/>
          <w:szCs w:val="28"/>
        </w:rPr>
        <w:t>具四輪傳動性能之公務小客貨兩用車，依車輛原出廠登記之車種、型式及性能為</w:t>
      </w:r>
      <w:proofErr w:type="gramStart"/>
      <w:r w:rsidR="00106033" w:rsidRPr="00352F0A">
        <w:rPr>
          <w:rFonts w:hint="eastAsia"/>
          <w:sz w:val="28"/>
          <w:szCs w:val="28"/>
        </w:rPr>
        <w:t>準</w:t>
      </w:r>
      <w:proofErr w:type="gramEnd"/>
      <w:r w:rsidR="00106033" w:rsidRPr="00352F0A">
        <w:rPr>
          <w:rFonts w:hint="eastAsia"/>
          <w:sz w:val="28"/>
          <w:szCs w:val="28"/>
        </w:rPr>
        <w:t>，供搭載人員及載運物品用途。</w:t>
      </w:r>
    </w:p>
    <w:p w:rsidR="00B53AD5" w:rsidRPr="00106033" w:rsidRDefault="00B53AD5" w:rsidP="00B53AD5">
      <w:pPr>
        <w:pStyle w:val="Default"/>
        <w:spacing w:line="440" w:lineRule="exact"/>
        <w:ind w:leftChars="199" w:left="1021" w:hangingChars="194" w:hanging="543"/>
        <w:rPr>
          <w:sz w:val="28"/>
          <w:szCs w:val="28"/>
        </w:rPr>
      </w:pPr>
      <w:r>
        <w:rPr>
          <w:sz w:val="28"/>
          <w:szCs w:val="28"/>
        </w:rPr>
        <w:t>(</w:t>
      </w:r>
      <w:r w:rsidR="00352F0A">
        <w:rPr>
          <w:rFonts w:hint="eastAsia"/>
          <w:sz w:val="28"/>
          <w:szCs w:val="28"/>
        </w:rPr>
        <w:t>五</w:t>
      </w:r>
      <w:r>
        <w:rPr>
          <w:rFonts w:hint="eastAsia"/>
          <w:sz w:val="28"/>
          <w:szCs w:val="28"/>
        </w:rPr>
        <w:t>)</w:t>
      </w:r>
      <w:r w:rsidRPr="00B53AD5">
        <w:rPr>
          <w:rFonts w:hint="eastAsia"/>
          <w:sz w:val="28"/>
          <w:szCs w:val="28"/>
        </w:rPr>
        <w:t>油電兩用車或電動汽車</w:t>
      </w:r>
      <w:r w:rsidR="000D29AD">
        <w:rPr>
          <w:rFonts w:hint="eastAsia"/>
          <w:sz w:val="28"/>
          <w:szCs w:val="28"/>
        </w:rPr>
        <w:t>：</w:t>
      </w:r>
      <w:r w:rsidRPr="00B53AD5">
        <w:rPr>
          <w:rFonts w:hint="eastAsia"/>
          <w:sz w:val="28"/>
          <w:szCs w:val="28"/>
        </w:rPr>
        <w:t>依其出廠之車種歸類為公務小客車或客貨兩用車。供搭載人員及載運物品用途。</w:t>
      </w:r>
    </w:p>
    <w:p w:rsidR="008501D8" w:rsidRDefault="008501D8" w:rsidP="008501D8">
      <w:pPr>
        <w:spacing w:line="440" w:lineRule="exact"/>
        <w:ind w:leftChars="-9" w:hangingChars="9" w:hanging="22"/>
        <w:rPr>
          <w:rFonts w:ascii="標楷體" w:eastAsia="標楷體" w:cs="標楷體"/>
          <w:color w:val="000000"/>
          <w:kern w:val="0"/>
          <w:sz w:val="28"/>
          <w:szCs w:val="28"/>
        </w:rPr>
      </w:pPr>
      <w:r>
        <w:rPr>
          <w:rFonts w:ascii="標楷體" w:eastAsia="標楷體" w:cs="標楷體" w:hint="eastAsia"/>
          <w:color w:val="000000"/>
          <w:kern w:val="0"/>
          <w:szCs w:val="24"/>
        </w:rPr>
        <w:t>三</w:t>
      </w:r>
      <w:r>
        <w:rPr>
          <w:rFonts w:ascii="標楷體" w:eastAsia="標楷體" w:cs="標楷體"/>
          <w:color w:val="000000"/>
          <w:kern w:val="0"/>
          <w:szCs w:val="24"/>
        </w:rPr>
        <w:t>、</w:t>
      </w:r>
      <w:r w:rsidRPr="008501D8">
        <w:rPr>
          <w:rFonts w:ascii="標楷體" w:eastAsia="標楷體" w:cs="標楷體" w:hint="eastAsia"/>
          <w:color w:val="000000"/>
          <w:kern w:val="0"/>
          <w:sz w:val="28"/>
          <w:szCs w:val="28"/>
        </w:rPr>
        <w:t>各用途別</w:t>
      </w:r>
      <w:proofErr w:type="gramStart"/>
      <w:r w:rsidRPr="008501D8">
        <w:rPr>
          <w:rFonts w:ascii="標楷體" w:eastAsia="標楷體" w:cs="標楷體" w:hint="eastAsia"/>
          <w:color w:val="000000"/>
          <w:kern w:val="0"/>
          <w:sz w:val="28"/>
          <w:szCs w:val="28"/>
        </w:rPr>
        <w:t>之</w:t>
      </w:r>
      <w:proofErr w:type="gramEnd"/>
      <w:r w:rsidRPr="008501D8">
        <w:rPr>
          <w:rFonts w:ascii="標楷體" w:eastAsia="標楷體" w:cs="標楷體" w:hint="eastAsia"/>
          <w:color w:val="000000"/>
          <w:kern w:val="0"/>
          <w:sz w:val="28"/>
          <w:szCs w:val="28"/>
        </w:rPr>
        <w:t>公務小客車及客貨兩用車，其排氣量不得超過下列標準：</w:t>
      </w:r>
    </w:p>
    <w:p w:rsidR="008501D8" w:rsidRPr="00BE18C0" w:rsidRDefault="008501D8" w:rsidP="008501D8">
      <w:pPr>
        <w:pStyle w:val="Default"/>
        <w:spacing w:line="440" w:lineRule="exact"/>
        <w:ind w:leftChars="200" w:left="1040" w:hangingChars="200" w:hanging="560"/>
        <w:rPr>
          <w:b/>
          <w:sz w:val="28"/>
          <w:szCs w:val="28"/>
          <w:u w:val="single"/>
        </w:rPr>
      </w:pPr>
      <w:r w:rsidRPr="008501D8">
        <w:rPr>
          <w:sz w:val="28"/>
          <w:szCs w:val="28"/>
        </w:rPr>
        <w:t>(</w:t>
      </w:r>
      <w:proofErr w:type="gramStart"/>
      <w:r w:rsidRPr="008501D8">
        <w:rPr>
          <w:rFonts w:hint="eastAsia"/>
          <w:sz w:val="28"/>
          <w:szCs w:val="28"/>
        </w:rPr>
        <w:t>一</w:t>
      </w:r>
      <w:proofErr w:type="gramEnd"/>
      <w:r w:rsidRPr="008501D8">
        <w:rPr>
          <w:sz w:val="28"/>
          <w:szCs w:val="28"/>
        </w:rPr>
        <w:t>)</w:t>
      </w:r>
      <w:r w:rsidRPr="00FD6A9D">
        <w:rPr>
          <w:rFonts w:hint="eastAsia"/>
          <w:sz w:val="28"/>
          <w:szCs w:val="28"/>
        </w:rPr>
        <w:t>首長專用公務小客車：</w:t>
      </w:r>
      <w:r w:rsidR="006A18C8" w:rsidRPr="00FD6A9D">
        <w:rPr>
          <w:rFonts w:hint="eastAsia"/>
          <w:sz w:val="28"/>
          <w:szCs w:val="28"/>
        </w:rPr>
        <w:t>縣</w:t>
      </w:r>
      <w:r w:rsidRPr="00FD6A9D">
        <w:rPr>
          <w:rFonts w:hint="eastAsia"/>
          <w:sz w:val="28"/>
          <w:szCs w:val="28"/>
        </w:rPr>
        <w:t>長專用車二千五百</w:t>
      </w:r>
      <w:r w:rsidRPr="00FD6A9D">
        <w:rPr>
          <w:sz w:val="28"/>
          <w:szCs w:val="28"/>
        </w:rPr>
        <w:t>CC</w:t>
      </w:r>
      <w:r w:rsidRPr="00FD6A9D">
        <w:rPr>
          <w:rFonts w:hint="eastAsia"/>
          <w:sz w:val="28"/>
          <w:szCs w:val="28"/>
        </w:rPr>
        <w:t>、副</w:t>
      </w:r>
      <w:r w:rsidR="006A18C8" w:rsidRPr="00FD6A9D">
        <w:rPr>
          <w:rFonts w:hint="eastAsia"/>
          <w:sz w:val="28"/>
          <w:szCs w:val="28"/>
        </w:rPr>
        <w:t>縣</w:t>
      </w:r>
      <w:r w:rsidRPr="00FD6A9D">
        <w:rPr>
          <w:rFonts w:hint="eastAsia"/>
          <w:sz w:val="28"/>
          <w:szCs w:val="28"/>
        </w:rPr>
        <w:t>長</w:t>
      </w:r>
      <w:r w:rsidR="006A18C8" w:rsidRPr="00FD6A9D">
        <w:rPr>
          <w:rFonts w:hint="eastAsia"/>
          <w:sz w:val="28"/>
          <w:szCs w:val="28"/>
        </w:rPr>
        <w:t>專</w:t>
      </w:r>
      <w:r w:rsidR="006A18C8" w:rsidRPr="00FD6A9D">
        <w:rPr>
          <w:sz w:val="28"/>
          <w:szCs w:val="28"/>
        </w:rPr>
        <w:t>用車</w:t>
      </w:r>
      <w:r w:rsidR="006A18C8" w:rsidRPr="00FD6A9D">
        <w:rPr>
          <w:rFonts w:hint="eastAsia"/>
          <w:sz w:val="28"/>
          <w:szCs w:val="28"/>
        </w:rPr>
        <w:t>二</w:t>
      </w:r>
      <w:r w:rsidR="006A18C8" w:rsidRPr="00FD6A9D">
        <w:rPr>
          <w:sz w:val="28"/>
          <w:szCs w:val="28"/>
        </w:rPr>
        <w:t>千</w:t>
      </w:r>
      <w:r w:rsidR="006A18C8" w:rsidRPr="00FD6A9D">
        <w:rPr>
          <w:rFonts w:hint="eastAsia"/>
          <w:sz w:val="28"/>
          <w:szCs w:val="28"/>
        </w:rPr>
        <w:t>CC、</w:t>
      </w:r>
      <w:r w:rsidRPr="00FD6A9D">
        <w:rPr>
          <w:rFonts w:hint="eastAsia"/>
          <w:sz w:val="28"/>
          <w:szCs w:val="28"/>
        </w:rPr>
        <w:t>秘書長專用車</w:t>
      </w:r>
      <w:r w:rsidR="003D31F8" w:rsidRPr="00FD6A9D">
        <w:rPr>
          <w:rFonts w:hint="eastAsia"/>
          <w:sz w:val="28"/>
          <w:szCs w:val="28"/>
        </w:rPr>
        <w:t>一</w:t>
      </w:r>
      <w:r w:rsidR="00C961F7" w:rsidRPr="00FD6A9D">
        <w:rPr>
          <w:rFonts w:hint="eastAsia"/>
          <w:sz w:val="28"/>
          <w:szCs w:val="28"/>
        </w:rPr>
        <w:t>千</w:t>
      </w:r>
      <w:r w:rsidR="00C961F7" w:rsidRPr="00FD6A9D">
        <w:rPr>
          <w:sz w:val="28"/>
          <w:szCs w:val="28"/>
        </w:rPr>
        <w:t>八</w:t>
      </w:r>
      <w:r w:rsidR="00C961F7" w:rsidRPr="00FD6A9D">
        <w:rPr>
          <w:rFonts w:hint="eastAsia"/>
          <w:sz w:val="28"/>
          <w:szCs w:val="28"/>
        </w:rPr>
        <w:t>百</w:t>
      </w:r>
      <w:r w:rsidRPr="00FD6A9D">
        <w:rPr>
          <w:sz w:val="28"/>
          <w:szCs w:val="28"/>
        </w:rPr>
        <w:t>CC</w:t>
      </w:r>
      <w:r w:rsidRPr="00FD6A9D">
        <w:rPr>
          <w:rFonts w:hint="eastAsia"/>
          <w:sz w:val="28"/>
          <w:szCs w:val="28"/>
        </w:rPr>
        <w:t>。</w:t>
      </w:r>
    </w:p>
    <w:p w:rsidR="00122322" w:rsidRDefault="008501D8" w:rsidP="00122322">
      <w:pPr>
        <w:pStyle w:val="Default"/>
        <w:spacing w:line="440" w:lineRule="exact"/>
        <w:ind w:leftChars="200" w:left="1040" w:hangingChars="200" w:hanging="560"/>
        <w:rPr>
          <w:sz w:val="28"/>
          <w:szCs w:val="28"/>
        </w:rPr>
      </w:pPr>
      <w:r w:rsidRPr="008501D8">
        <w:rPr>
          <w:sz w:val="28"/>
          <w:szCs w:val="28"/>
        </w:rPr>
        <w:t>(</w:t>
      </w:r>
      <w:r w:rsidRPr="008501D8">
        <w:rPr>
          <w:rFonts w:hint="eastAsia"/>
          <w:sz w:val="28"/>
          <w:szCs w:val="28"/>
        </w:rPr>
        <w:t>二</w:t>
      </w:r>
      <w:r w:rsidRPr="008501D8">
        <w:rPr>
          <w:sz w:val="28"/>
          <w:szCs w:val="28"/>
        </w:rPr>
        <w:t>)</w:t>
      </w:r>
      <w:r w:rsidRPr="008501D8">
        <w:rPr>
          <w:rFonts w:hint="eastAsia"/>
          <w:sz w:val="28"/>
          <w:szCs w:val="28"/>
        </w:rPr>
        <w:t>一般公務小客車一千八百</w:t>
      </w:r>
      <w:r w:rsidRPr="008501D8">
        <w:rPr>
          <w:sz w:val="28"/>
          <w:szCs w:val="28"/>
        </w:rPr>
        <w:t>CC</w:t>
      </w:r>
      <w:r w:rsidRPr="008501D8">
        <w:rPr>
          <w:rFonts w:hint="eastAsia"/>
          <w:sz w:val="28"/>
          <w:szCs w:val="28"/>
        </w:rPr>
        <w:t>。</w:t>
      </w:r>
    </w:p>
    <w:p w:rsidR="0018537E" w:rsidRDefault="0018537E" w:rsidP="0018537E">
      <w:pPr>
        <w:pStyle w:val="Default"/>
        <w:spacing w:line="440" w:lineRule="exact"/>
        <w:ind w:firstLineChars="175" w:firstLine="490"/>
        <w:rPr>
          <w:sz w:val="28"/>
          <w:szCs w:val="28"/>
        </w:rPr>
      </w:pPr>
      <w:r w:rsidRPr="0018537E">
        <w:rPr>
          <w:sz w:val="28"/>
          <w:szCs w:val="28"/>
        </w:rPr>
        <w:t>(</w:t>
      </w:r>
      <w:r w:rsidRPr="0018537E">
        <w:rPr>
          <w:rFonts w:hint="eastAsia"/>
          <w:sz w:val="28"/>
          <w:szCs w:val="28"/>
        </w:rPr>
        <w:t>三)一般公務小客貨兩用車及四輪傳動公務小客貨兩用車二千</w:t>
      </w:r>
      <w:r w:rsidRPr="0018537E">
        <w:rPr>
          <w:sz w:val="28"/>
          <w:szCs w:val="28"/>
        </w:rPr>
        <w:t>CC</w:t>
      </w:r>
      <w:r w:rsidRPr="0018537E">
        <w:rPr>
          <w:rFonts w:hint="eastAsia"/>
          <w:sz w:val="28"/>
          <w:szCs w:val="28"/>
        </w:rPr>
        <w:t>以下</w:t>
      </w:r>
      <w:r>
        <w:rPr>
          <w:rFonts w:hint="eastAsia"/>
          <w:sz w:val="28"/>
          <w:szCs w:val="28"/>
        </w:rPr>
        <w:t>。</w:t>
      </w:r>
    </w:p>
    <w:p w:rsidR="00122322" w:rsidRDefault="00122322" w:rsidP="00122322">
      <w:pPr>
        <w:pStyle w:val="Default"/>
        <w:spacing w:line="440" w:lineRule="exact"/>
        <w:ind w:left="560" w:hangingChars="200" w:hanging="560"/>
        <w:rPr>
          <w:sz w:val="28"/>
          <w:szCs w:val="28"/>
        </w:rPr>
      </w:pPr>
      <w:r w:rsidRPr="00122322">
        <w:rPr>
          <w:rFonts w:hint="eastAsia"/>
          <w:sz w:val="28"/>
          <w:szCs w:val="28"/>
        </w:rPr>
        <w:t>四、各機關購置公務小客車及客貨兩用車，應依本府各年度共同性費用編列基準表所定之編列標準辦理。</w:t>
      </w:r>
    </w:p>
    <w:p w:rsidR="00122322" w:rsidRDefault="00122322" w:rsidP="00122322">
      <w:pPr>
        <w:pStyle w:val="Default"/>
        <w:spacing w:line="440" w:lineRule="exact"/>
        <w:ind w:left="560" w:hangingChars="200" w:hanging="560"/>
        <w:rPr>
          <w:sz w:val="28"/>
          <w:szCs w:val="28"/>
        </w:rPr>
      </w:pPr>
      <w:r>
        <w:rPr>
          <w:rFonts w:hint="eastAsia"/>
          <w:sz w:val="28"/>
          <w:szCs w:val="28"/>
        </w:rPr>
        <w:t>五</w:t>
      </w:r>
      <w:r>
        <w:rPr>
          <w:sz w:val="28"/>
          <w:szCs w:val="28"/>
        </w:rPr>
        <w:t>、</w:t>
      </w:r>
      <w:r w:rsidRPr="00122322">
        <w:rPr>
          <w:rFonts w:hint="eastAsia"/>
          <w:sz w:val="28"/>
          <w:szCs w:val="28"/>
        </w:rPr>
        <w:t>前</w:t>
      </w:r>
      <w:r w:rsidR="00C961F7">
        <w:rPr>
          <w:rFonts w:hint="eastAsia"/>
          <w:sz w:val="28"/>
          <w:szCs w:val="28"/>
        </w:rPr>
        <w:t>點</w:t>
      </w:r>
      <w:r w:rsidRPr="00122322">
        <w:rPr>
          <w:rFonts w:hint="eastAsia"/>
          <w:sz w:val="28"/>
          <w:szCs w:val="28"/>
        </w:rPr>
        <w:t>編列標準已含該車輛所需之各項配備及貨物稅，各機關辦理採購時，不得逾越該標準之規定。但如有特殊需求，專案報經本府核准並編列預算者，不在此限。</w:t>
      </w:r>
    </w:p>
    <w:p w:rsidR="00122322" w:rsidRPr="00122322" w:rsidRDefault="00122322" w:rsidP="00122322">
      <w:pPr>
        <w:spacing w:line="440" w:lineRule="exact"/>
        <w:ind w:leftChars="-9" w:left="3" w:hangingChars="9" w:hanging="25"/>
        <w:rPr>
          <w:rFonts w:ascii="標楷體" w:eastAsia="標楷體" w:cs="標楷體"/>
          <w:color w:val="000000"/>
          <w:kern w:val="0"/>
          <w:sz w:val="28"/>
          <w:szCs w:val="28"/>
        </w:rPr>
      </w:pPr>
      <w:r w:rsidRPr="00122322">
        <w:rPr>
          <w:rFonts w:ascii="標楷體" w:eastAsia="標楷體" w:cs="標楷體" w:hint="eastAsia"/>
          <w:color w:val="000000"/>
          <w:kern w:val="0"/>
          <w:sz w:val="28"/>
          <w:szCs w:val="28"/>
        </w:rPr>
        <w:t>六</w:t>
      </w:r>
      <w:r w:rsidRPr="00122322">
        <w:rPr>
          <w:rFonts w:ascii="標楷體" w:eastAsia="標楷體" w:cs="標楷體"/>
          <w:color w:val="000000"/>
          <w:kern w:val="0"/>
          <w:sz w:val="28"/>
          <w:szCs w:val="28"/>
        </w:rPr>
        <w:t>、</w:t>
      </w:r>
      <w:r w:rsidRPr="00122322">
        <w:rPr>
          <w:rFonts w:ascii="標楷體" w:eastAsia="標楷體" w:cs="標楷體" w:hint="eastAsia"/>
          <w:color w:val="000000"/>
          <w:kern w:val="0"/>
          <w:sz w:val="28"/>
          <w:szCs w:val="28"/>
        </w:rPr>
        <w:t>各機關公務小客車及客貨兩用車配置原則及配置數：</w:t>
      </w:r>
    </w:p>
    <w:p w:rsidR="00122322" w:rsidRPr="00BE18C0" w:rsidRDefault="00122322" w:rsidP="00122322">
      <w:pPr>
        <w:spacing w:line="440" w:lineRule="exact"/>
        <w:ind w:leftChars="191" w:left="1018" w:hangingChars="200" w:hanging="560"/>
        <w:rPr>
          <w:rFonts w:ascii="標楷體" w:eastAsia="標楷體" w:cs="標楷體"/>
          <w:b/>
          <w:color w:val="000000"/>
          <w:kern w:val="0"/>
          <w:sz w:val="28"/>
          <w:szCs w:val="28"/>
          <w:u w:val="single"/>
        </w:rPr>
      </w:pPr>
      <w:r w:rsidRPr="00122322">
        <w:rPr>
          <w:rFonts w:ascii="標楷體" w:eastAsia="標楷體" w:cs="標楷體"/>
          <w:color w:val="000000"/>
          <w:kern w:val="0"/>
          <w:sz w:val="28"/>
          <w:szCs w:val="28"/>
        </w:rPr>
        <w:t>(</w:t>
      </w:r>
      <w:proofErr w:type="gramStart"/>
      <w:r w:rsidRPr="00122322">
        <w:rPr>
          <w:rFonts w:ascii="標楷體" w:eastAsia="標楷體" w:cs="標楷體" w:hint="eastAsia"/>
          <w:color w:val="000000"/>
          <w:kern w:val="0"/>
          <w:sz w:val="28"/>
          <w:szCs w:val="28"/>
        </w:rPr>
        <w:t>一</w:t>
      </w:r>
      <w:proofErr w:type="gramEnd"/>
      <w:r w:rsidRPr="00122322">
        <w:rPr>
          <w:rFonts w:ascii="標楷體" w:eastAsia="標楷體" w:cs="標楷體"/>
          <w:color w:val="000000"/>
          <w:kern w:val="0"/>
          <w:sz w:val="28"/>
          <w:szCs w:val="28"/>
        </w:rPr>
        <w:t>)</w:t>
      </w:r>
      <w:r w:rsidR="0029783C" w:rsidRPr="00FD6A9D">
        <w:rPr>
          <w:rFonts w:ascii="標楷體" w:eastAsia="標楷體" w:cs="標楷體" w:hint="eastAsia"/>
          <w:color w:val="000000"/>
          <w:kern w:val="0"/>
          <w:sz w:val="28"/>
          <w:szCs w:val="28"/>
        </w:rPr>
        <w:t>依各</w:t>
      </w:r>
      <w:r w:rsidR="0029783C" w:rsidRPr="00FD6A9D">
        <w:rPr>
          <w:rFonts w:ascii="標楷體" w:eastAsia="標楷體" w:cs="標楷體"/>
          <w:color w:val="000000"/>
          <w:kern w:val="0"/>
          <w:sz w:val="28"/>
          <w:szCs w:val="28"/>
        </w:rPr>
        <w:t>機關前一年度現有車輛數量核列配置數</w:t>
      </w:r>
      <w:r w:rsidR="0029783C">
        <w:rPr>
          <w:rFonts w:ascii="標楷體" w:eastAsia="標楷體" w:cs="標楷體"/>
          <w:color w:val="000000"/>
          <w:kern w:val="0"/>
          <w:sz w:val="28"/>
          <w:szCs w:val="28"/>
        </w:rPr>
        <w:t>。</w:t>
      </w:r>
      <w:proofErr w:type="gramStart"/>
      <w:r w:rsidR="0029783C" w:rsidRPr="00FD6A9D">
        <w:rPr>
          <w:rFonts w:ascii="標楷體" w:eastAsia="標楷體" w:cs="標楷體" w:hint="eastAsia"/>
          <w:color w:val="000000"/>
          <w:kern w:val="0"/>
          <w:sz w:val="28"/>
          <w:szCs w:val="28"/>
        </w:rPr>
        <w:t>倘</w:t>
      </w:r>
      <w:r w:rsidR="0029783C" w:rsidRPr="00FD6A9D">
        <w:rPr>
          <w:rFonts w:ascii="標楷體" w:eastAsia="標楷體" w:cs="標楷體"/>
          <w:color w:val="000000"/>
          <w:kern w:val="0"/>
          <w:sz w:val="28"/>
          <w:szCs w:val="28"/>
        </w:rPr>
        <w:t>需</w:t>
      </w:r>
      <w:r w:rsidR="0029783C" w:rsidRPr="00FD6A9D">
        <w:rPr>
          <w:rFonts w:ascii="標楷體" w:eastAsia="標楷體" w:cs="標楷體" w:hint="eastAsia"/>
          <w:color w:val="000000"/>
          <w:kern w:val="0"/>
          <w:sz w:val="28"/>
          <w:szCs w:val="28"/>
        </w:rPr>
        <w:t>增</w:t>
      </w:r>
      <w:r w:rsidR="0029783C" w:rsidRPr="00FD6A9D">
        <w:rPr>
          <w:rFonts w:ascii="標楷體" w:eastAsia="標楷體" w:cs="標楷體"/>
          <w:color w:val="000000"/>
          <w:kern w:val="0"/>
          <w:sz w:val="28"/>
          <w:szCs w:val="28"/>
        </w:rPr>
        <w:t>加車</w:t>
      </w:r>
      <w:r w:rsidR="007370F3" w:rsidRPr="00FD6A9D">
        <w:rPr>
          <w:rFonts w:ascii="標楷體" w:eastAsia="標楷體" w:cs="標楷體" w:hint="eastAsia"/>
          <w:color w:val="000000"/>
          <w:kern w:val="0"/>
          <w:sz w:val="28"/>
          <w:szCs w:val="28"/>
        </w:rPr>
        <w:t>額</w:t>
      </w:r>
      <w:proofErr w:type="gramEnd"/>
      <w:r w:rsidR="0029783C" w:rsidRPr="00FD6A9D">
        <w:rPr>
          <w:rFonts w:ascii="標楷體" w:eastAsia="標楷體" w:cs="標楷體"/>
          <w:color w:val="000000"/>
          <w:kern w:val="0"/>
          <w:sz w:val="28"/>
          <w:szCs w:val="28"/>
        </w:rPr>
        <w:t>應</w:t>
      </w:r>
      <w:r w:rsidR="0029783C" w:rsidRPr="00FD6A9D">
        <w:rPr>
          <w:rFonts w:ascii="標楷體" w:eastAsia="標楷體" w:cs="標楷體" w:hint="eastAsia"/>
          <w:color w:val="000000"/>
          <w:kern w:val="0"/>
          <w:sz w:val="28"/>
          <w:szCs w:val="28"/>
        </w:rPr>
        <w:t>經</w:t>
      </w:r>
      <w:r w:rsidR="0029783C" w:rsidRPr="00FD6A9D">
        <w:rPr>
          <w:rFonts w:ascii="標楷體" w:eastAsia="標楷體" w:cs="標楷體"/>
          <w:color w:val="000000"/>
          <w:kern w:val="0"/>
          <w:sz w:val="28"/>
          <w:szCs w:val="28"/>
        </w:rPr>
        <w:t>本</w:t>
      </w:r>
      <w:r w:rsidR="0029783C" w:rsidRPr="00FD6A9D">
        <w:rPr>
          <w:rFonts w:ascii="標楷體" w:eastAsia="標楷體" w:cs="標楷體" w:hint="eastAsia"/>
          <w:color w:val="000000"/>
          <w:kern w:val="0"/>
          <w:sz w:val="28"/>
          <w:szCs w:val="28"/>
        </w:rPr>
        <w:t>府核</w:t>
      </w:r>
      <w:r w:rsidR="0029783C" w:rsidRPr="00FD6A9D">
        <w:rPr>
          <w:rFonts w:ascii="標楷體" w:eastAsia="標楷體" w:cs="標楷體"/>
          <w:color w:val="000000"/>
          <w:kern w:val="0"/>
          <w:sz w:val="28"/>
          <w:szCs w:val="28"/>
        </w:rPr>
        <w:t>准</w:t>
      </w:r>
      <w:r w:rsidR="007370F3" w:rsidRPr="00FD6A9D">
        <w:rPr>
          <w:rFonts w:ascii="標楷體" w:eastAsia="標楷體" w:cs="標楷體" w:hint="eastAsia"/>
          <w:color w:val="000000"/>
          <w:kern w:val="0"/>
          <w:sz w:val="28"/>
          <w:szCs w:val="28"/>
        </w:rPr>
        <w:t>始得</w:t>
      </w:r>
      <w:r w:rsidR="007370F3" w:rsidRPr="00FD6A9D">
        <w:rPr>
          <w:rFonts w:ascii="標楷體" w:eastAsia="標楷體" w:cs="標楷體"/>
          <w:color w:val="000000"/>
          <w:kern w:val="0"/>
          <w:sz w:val="28"/>
          <w:szCs w:val="28"/>
        </w:rPr>
        <w:t>辦理</w:t>
      </w:r>
      <w:r w:rsidR="0029783C" w:rsidRPr="00FD6A9D">
        <w:rPr>
          <w:rFonts w:ascii="標楷體" w:eastAsia="標楷體" w:cs="標楷體"/>
          <w:color w:val="000000"/>
          <w:kern w:val="0"/>
          <w:sz w:val="28"/>
          <w:szCs w:val="28"/>
        </w:rPr>
        <w:t>。</w:t>
      </w:r>
      <w:proofErr w:type="gramStart"/>
      <w:r w:rsidR="0029783C" w:rsidRPr="00FD6A9D">
        <w:rPr>
          <w:rFonts w:ascii="標楷體" w:eastAsia="標楷體" w:cs="標楷體" w:hint="eastAsia"/>
          <w:color w:val="000000"/>
          <w:kern w:val="0"/>
          <w:sz w:val="28"/>
          <w:szCs w:val="28"/>
        </w:rPr>
        <w:t>惟</w:t>
      </w:r>
      <w:proofErr w:type="gramEnd"/>
      <w:r w:rsidR="0029783C" w:rsidRPr="00FD6A9D">
        <w:rPr>
          <w:rFonts w:ascii="標楷體" w:eastAsia="標楷體" w:cs="標楷體" w:hint="eastAsia"/>
          <w:color w:val="000000"/>
          <w:kern w:val="0"/>
          <w:sz w:val="28"/>
          <w:szCs w:val="28"/>
        </w:rPr>
        <w:t>新</w:t>
      </w:r>
      <w:r w:rsidR="0029783C" w:rsidRPr="00FD6A9D">
        <w:rPr>
          <w:rFonts w:ascii="標楷體" w:eastAsia="標楷體" w:cs="標楷體"/>
          <w:color w:val="000000"/>
          <w:kern w:val="0"/>
          <w:sz w:val="28"/>
          <w:szCs w:val="28"/>
        </w:rPr>
        <w:t>設機關應先行</w:t>
      </w:r>
      <w:proofErr w:type="gramStart"/>
      <w:r w:rsidR="0029783C" w:rsidRPr="00FD6A9D">
        <w:rPr>
          <w:rFonts w:ascii="標楷體" w:eastAsia="標楷體" w:cs="標楷體" w:hint="eastAsia"/>
          <w:color w:val="000000"/>
          <w:kern w:val="0"/>
          <w:sz w:val="28"/>
          <w:szCs w:val="28"/>
        </w:rPr>
        <w:t>經</w:t>
      </w:r>
      <w:r w:rsidR="0029783C" w:rsidRPr="00FD6A9D">
        <w:rPr>
          <w:rFonts w:ascii="標楷體" w:eastAsia="標楷體" w:cs="標楷體"/>
          <w:color w:val="000000"/>
          <w:kern w:val="0"/>
          <w:sz w:val="28"/>
          <w:szCs w:val="28"/>
        </w:rPr>
        <w:t>車額</w:t>
      </w:r>
      <w:proofErr w:type="gramEnd"/>
      <w:r w:rsidR="0029783C" w:rsidRPr="00FD6A9D">
        <w:rPr>
          <w:rFonts w:ascii="標楷體" w:eastAsia="標楷體" w:cs="標楷體"/>
          <w:color w:val="000000"/>
          <w:kern w:val="0"/>
          <w:sz w:val="28"/>
          <w:szCs w:val="28"/>
        </w:rPr>
        <w:t>會議</w:t>
      </w:r>
      <w:r w:rsidR="0029783C" w:rsidRPr="00FD6A9D">
        <w:rPr>
          <w:rFonts w:ascii="標楷體" w:eastAsia="標楷體" w:cs="標楷體" w:hint="eastAsia"/>
          <w:color w:val="000000"/>
          <w:kern w:val="0"/>
          <w:sz w:val="28"/>
          <w:szCs w:val="28"/>
        </w:rPr>
        <w:t>決</w:t>
      </w:r>
      <w:r w:rsidR="0029783C" w:rsidRPr="00FD6A9D">
        <w:rPr>
          <w:rFonts w:ascii="標楷體" w:eastAsia="標楷體" w:cs="標楷體"/>
          <w:color w:val="000000"/>
          <w:kern w:val="0"/>
          <w:sz w:val="28"/>
          <w:szCs w:val="28"/>
        </w:rPr>
        <w:t>議</w:t>
      </w:r>
      <w:r w:rsidR="0029783C" w:rsidRPr="00FD6A9D">
        <w:rPr>
          <w:rFonts w:ascii="標楷體" w:eastAsia="標楷體" w:cs="標楷體" w:hint="eastAsia"/>
          <w:color w:val="000000"/>
          <w:kern w:val="0"/>
          <w:sz w:val="28"/>
          <w:szCs w:val="28"/>
        </w:rPr>
        <w:t>並</w:t>
      </w:r>
      <w:r w:rsidR="0029783C" w:rsidRPr="00FD6A9D">
        <w:rPr>
          <w:rFonts w:ascii="標楷體" w:eastAsia="標楷體" w:cs="標楷體"/>
          <w:color w:val="000000"/>
          <w:kern w:val="0"/>
          <w:sz w:val="28"/>
          <w:szCs w:val="28"/>
        </w:rPr>
        <w:t>經</w:t>
      </w:r>
      <w:r w:rsidR="0029783C" w:rsidRPr="00FD6A9D">
        <w:rPr>
          <w:rFonts w:ascii="標楷體" w:eastAsia="標楷體" w:cs="標楷體" w:hint="eastAsia"/>
          <w:color w:val="000000"/>
          <w:kern w:val="0"/>
          <w:sz w:val="28"/>
          <w:szCs w:val="28"/>
        </w:rPr>
        <w:t>本</w:t>
      </w:r>
      <w:r w:rsidR="0029783C" w:rsidRPr="00FD6A9D">
        <w:rPr>
          <w:rFonts w:ascii="標楷體" w:eastAsia="標楷體" w:cs="標楷體"/>
          <w:color w:val="000000"/>
          <w:kern w:val="0"/>
          <w:sz w:val="28"/>
          <w:szCs w:val="28"/>
        </w:rPr>
        <w:t>府</w:t>
      </w:r>
      <w:proofErr w:type="gramStart"/>
      <w:r w:rsidR="0029783C" w:rsidRPr="00FD6A9D">
        <w:rPr>
          <w:rFonts w:ascii="標楷體" w:eastAsia="標楷體" w:cs="標楷體"/>
          <w:color w:val="000000"/>
          <w:kern w:val="0"/>
          <w:sz w:val="28"/>
          <w:szCs w:val="28"/>
        </w:rPr>
        <w:t>核</w:t>
      </w:r>
      <w:r w:rsidR="007370F3" w:rsidRPr="00FD6A9D">
        <w:rPr>
          <w:rFonts w:ascii="標楷體" w:eastAsia="標楷體" w:cs="標楷體" w:hint="eastAsia"/>
          <w:color w:val="000000"/>
          <w:kern w:val="0"/>
          <w:sz w:val="28"/>
          <w:szCs w:val="28"/>
        </w:rPr>
        <w:t>定</w:t>
      </w:r>
      <w:r w:rsidR="007370F3" w:rsidRPr="00FD6A9D">
        <w:rPr>
          <w:rFonts w:ascii="標楷體" w:eastAsia="標楷體" w:cs="標楷體"/>
          <w:color w:val="000000"/>
          <w:kern w:val="0"/>
          <w:sz w:val="28"/>
          <w:szCs w:val="28"/>
        </w:rPr>
        <w:t>車額</w:t>
      </w:r>
      <w:proofErr w:type="gramEnd"/>
      <w:r w:rsidR="0029783C" w:rsidRPr="00FD6A9D">
        <w:rPr>
          <w:rFonts w:ascii="標楷體" w:eastAsia="標楷體" w:cs="標楷體"/>
          <w:color w:val="000000"/>
          <w:kern w:val="0"/>
          <w:sz w:val="28"/>
          <w:szCs w:val="28"/>
        </w:rPr>
        <w:t>。</w:t>
      </w:r>
    </w:p>
    <w:p w:rsidR="00122322" w:rsidRPr="00122322" w:rsidRDefault="00122322" w:rsidP="00122322">
      <w:pPr>
        <w:spacing w:line="440" w:lineRule="exact"/>
        <w:ind w:leftChars="191" w:left="1018" w:hangingChars="200" w:hanging="560"/>
        <w:rPr>
          <w:rFonts w:ascii="標楷體" w:eastAsia="標楷體" w:cs="標楷體"/>
          <w:color w:val="000000"/>
          <w:kern w:val="0"/>
          <w:sz w:val="28"/>
          <w:szCs w:val="28"/>
        </w:rPr>
      </w:pPr>
      <w:r w:rsidRPr="00122322">
        <w:rPr>
          <w:rFonts w:ascii="標楷體" w:eastAsia="標楷體" w:cs="標楷體"/>
          <w:color w:val="000000"/>
          <w:kern w:val="0"/>
          <w:sz w:val="28"/>
          <w:szCs w:val="28"/>
        </w:rPr>
        <w:t>(</w:t>
      </w:r>
      <w:r w:rsidRPr="00122322">
        <w:rPr>
          <w:rFonts w:ascii="標楷體" w:eastAsia="標楷體" w:cs="標楷體" w:hint="eastAsia"/>
          <w:color w:val="000000"/>
          <w:kern w:val="0"/>
          <w:sz w:val="28"/>
          <w:szCs w:val="28"/>
        </w:rPr>
        <w:t>二</w:t>
      </w:r>
      <w:r w:rsidRPr="00122322">
        <w:rPr>
          <w:rFonts w:ascii="標楷體" w:eastAsia="標楷體" w:cs="標楷體"/>
          <w:color w:val="000000"/>
          <w:kern w:val="0"/>
          <w:sz w:val="28"/>
          <w:szCs w:val="28"/>
        </w:rPr>
        <w:t>)</w:t>
      </w:r>
      <w:r w:rsidRPr="00122322">
        <w:rPr>
          <w:rFonts w:ascii="標楷體" w:eastAsia="標楷體" w:cs="標楷體" w:hint="eastAsia"/>
          <w:color w:val="000000"/>
          <w:kern w:val="0"/>
          <w:sz w:val="28"/>
          <w:szCs w:val="28"/>
        </w:rPr>
        <w:t>首長專用車以配置</w:t>
      </w:r>
      <w:r w:rsidR="00F16F65">
        <w:rPr>
          <w:rFonts w:ascii="標楷體" w:eastAsia="標楷體" w:cs="標楷體" w:hint="eastAsia"/>
          <w:color w:val="000000"/>
          <w:kern w:val="0"/>
          <w:sz w:val="28"/>
          <w:szCs w:val="28"/>
        </w:rPr>
        <w:t>一</w:t>
      </w:r>
      <w:r w:rsidRPr="00122322">
        <w:rPr>
          <w:rFonts w:ascii="標楷體" w:eastAsia="標楷體" w:cs="標楷體" w:hint="eastAsia"/>
          <w:color w:val="000000"/>
          <w:kern w:val="0"/>
          <w:sz w:val="28"/>
          <w:szCs w:val="28"/>
        </w:rPr>
        <w:t>輛為原則。</w:t>
      </w:r>
    </w:p>
    <w:p w:rsidR="00122322" w:rsidRPr="00122322" w:rsidRDefault="00122322" w:rsidP="00122322">
      <w:pPr>
        <w:spacing w:line="440" w:lineRule="exact"/>
        <w:ind w:leftChars="191" w:left="1018" w:hangingChars="200" w:hanging="560"/>
        <w:rPr>
          <w:rFonts w:ascii="標楷體" w:eastAsia="標楷體" w:cs="標楷體"/>
          <w:color w:val="000000"/>
          <w:kern w:val="0"/>
          <w:sz w:val="28"/>
          <w:szCs w:val="28"/>
        </w:rPr>
      </w:pPr>
      <w:r w:rsidRPr="00122322">
        <w:rPr>
          <w:rFonts w:ascii="標楷體" w:eastAsia="標楷體" w:cs="標楷體"/>
          <w:color w:val="000000"/>
          <w:kern w:val="0"/>
          <w:sz w:val="28"/>
          <w:szCs w:val="28"/>
        </w:rPr>
        <w:t>(</w:t>
      </w:r>
      <w:r w:rsidRPr="00122322">
        <w:rPr>
          <w:rFonts w:ascii="標楷體" w:eastAsia="標楷體" w:cs="標楷體" w:hint="eastAsia"/>
          <w:color w:val="000000"/>
          <w:kern w:val="0"/>
          <w:sz w:val="28"/>
          <w:szCs w:val="28"/>
        </w:rPr>
        <w:t>三</w:t>
      </w:r>
      <w:r w:rsidRPr="00122322">
        <w:rPr>
          <w:rFonts w:ascii="標楷體" w:eastAsia="標楷體" w:cs="標楷體"/>
          <w:color w:val="000000"/>
          <w:kern w:val="0"/>
          <w:sz w:val="28"/>
          <w:szCs w:val="28"/>
        </w:rPr>
        <w:t>)</w:t>
      </w:r>
      <w:r w:rsidRPr="00122322">
        <w:rPr>
          <w:rFonts w:ascii="標楷體" w:eastAsia="標楷體" w:cs="標楷體" w:hint="eastAsia"/>
          <w:color w:val="000000"/>
          <w:kern w:val="0"/>
          <w:sz w:val="28"/>
          <w:szCs w:val="28"/>
        </w:rPr>
        <w:t>各機關得因業務需求於配置數內調整公務小客車及公務小客貨兩用車之配置，但調</w:t>
      </w:r>
      <w:r w:rsidRPr="00122322">
        <w:rPr>
          <w:rFonts w:ascii="標楷體" w:eastAsia="標楷體" w:cs="標楷體" w:hint="eastAsia"/>
          <w:color w:val="000000"/>
          <w:kern w:val="0"/>
          <w:sz w:val="28"/>
          <w:szCs w:val="28"/>
        </w:rPr>
        <w:lastRenderedPageBreak/>
        <w:t>整之計畫須報經本府核准或提報先期</w:t>
      </w:r>
      <w:r w:rsidR="00541086">
        <w:rPr>
          <w:rFonts w:ascii="標楷體" w:eastAsia="標楷體" w:cs="標楷體" w:hint="eastAsia"/>
          <w:color w:val="000000"/>
          <w:kern w:val="0"/>
          <w:sz w:val="28"/>
          <w:szCs w:val="28"/>
        </w:rPr>
        <w:t>作</w:t>
      </w:r>
      <w:r w:rsidR="00541086">
        <w:rPr>
          <w:rFonts w:ascii="標楷體" w:eastAsia="標楷體" w:cs="標楷體"/>
          <w:color w:val="000000"/>
          <w:kern w:val="0"/>
          <w:sz w:val="28"/>
          <w:szCs w:val="28"/>
        </w:rPr>
        <w:t>業概算</w:t>
      </w:r>
      <w:r w:rsidRPr="00122322">
        <w:rPr>
          <w:rFonts w:ascii="標楷體" w:eastAsia="標楷體" w:cs="標楷體" w:hint="eastAsia"/>
          <w:color w:val="000000"/>
          <w:kern w:val="0"/>
          <w:sz w:val="28"/>
          <w:szCs w:val="28"/>
        </w:rPr>
        <w:t>審查專案小組審議。</w:t>
      </w:r>
    </w:p>
    <w:p w:rsidR="00122322" w:rsidRDefault="001E0058" w:rsidP="00122322">
      <w:pPr>
        <w:pStyle w:val="Default"/>
        <w:spacing w:line="440" w:lineRule="exact"/>
        <w:ind w:left="560" w:hangingChars="200" w:hanging="560"/>
        <w:rPr>
          <w:sz w:val="28"/>
          <w:szCs w:val="28"/>
        </w:rPr>
      </w:pPr>
      <w:r>
        <w:rPr>
          <w:rFonts w:hint="eastAsia"/>
          <w:sz w:val="28"/>
          <w:szCs w:val="28"/>
        </w:rPr>
        <w:t>七</w:t>
      </w:r>
      <w:r>
        <w:rPr>
          <w:sz w:val="28"/>
          <w:szCs w:val="28"/>
        </w:rPr>
        <w:t>、</w:t>
      </w:r>
      <w:r>
        <w:rPr>
          <w:rFonts w:hint="eastAsia"/>
          <w:sz w:val="28"/>
          <w:szCs w:val="28"/>
        </w:rPr>
        <w:t>本府新聞</w:t>
      </w:r>
      <w:r>
        <w:rPr>
          <w:sz w:val="28"/>
          <w:szCs w:val="28"/>
        </w:rPr>
        <w:t>及行政處</w:t>
      </w:r>
      <w:r>
        <w:rPr>
          <w:rFonts w:hint="eastAsia"/>
          <w:sz w:val="28"/>
          <w:szCs w:val="28"/>
        </w:rPr>
        <w:t>不</w:t>
      </w:r>
      <w:r>
        <w:rPr>
          <w:sz w:val="28"/>
          <w:szCs w:val="28"/>
        </w:rPr>
        <w:t>定期</w:t>
      </w:r>
      <w:r>
        <w:rPr>
          <w:rFonts w:hint="eastAsia"/>
          <w:sz w:val="28"/>
          <w:szCs w:val="28"/>
        </w:rPr>
        <w:t>調查各機關車輛使用情形，如無特殊原因者，一年行駛五百公里或使用一百二十日以下之車輛，皆列為低度使用，屆時得調整</w:t>
      </w:r>
      <w:r>
        <w:rPr>
          <w:sz w:val="28"/>
          <w:szCs w:val="28"/>
        </w:rPr>
        <w:t>(</w:t>
      </w:r>
      <w:r>
        <w:rPr>
          <w:rFonts w:hint="eastAsia"/>
          <w:sz w:val="28"/>
          <w:szCs w:val="28"/>
        </w:rPr>
        <w:t>配</w:t>
      </w:r>
      <w:r>
        <w:rPr>
          <w:sz w:val="28"/>
          <w:szCs w:val="28"/>
        </w:rPr>
        <w:t>)</w:t>
      </w:r>
      <w:r w:rsidR="004E3F92">
        <w:rPr>
          <w:rFonts w:hint="eastAsia"/>
          <w:sz w:val="28"/>
          <w:szCs w:val="28"/>
        </w:rPr>
        <w:t>機關之配置數</w:t>
      </w:r>
    </w:p>
    <w:p w:rsidR="004E3F92" w:rsidRPr="004E3F92" w:rsidRDefault="004E3F92" w:rsidP="00122322">
      <w:pPr>
        <w:pStyle w:val="Default"/>
        <w:spacing w:line="440" w:lineRule="exact"/>
        <w:ind w:left="560" w:hangingChars="200" w:hanging="560"/>
        <w:rPr>
          <w:sz w:val="28"/>
          <w:szCs w:val="28"/>
        </w:rPr>
      </w:pPr>
      <w:r>
        <w:rPr>
          <w:sz w:val="28"/>
          <w:szCs w:val="28"/>
        </w:rPr>
        <w:t xml:space="preserve">    </w:t>
      </w:r>
      <w:r>
        <w:rPr>
          <w:rFonts w:hint="eastAsia"/>
          <w:sz w:val="28"/>
          <w:szCs w:val="28"/>
        </w:rPr>
        <w:t>。</w:t>
      </w:r>
    </w:p>
    <w:p w:rsidR="00480FE9" w:rsidRPr="00FD6A9D" w:rsidRDefault="00993687" w:rsidP="00B63636">
      <w:pPr>
        <w:pStyle w:val="Default"/>
        <w:numPr>
          <w:ilvl w:val="0"/>
          <w:numId w:val="9"/>
        </w:numPr>
        <w:spacing w:line="440" w:lineRule="exact"/>
        <w:rPr>
          <w:sz w:val="28"/>
          <w:szCs w:val="28"/>
        </w:rPr>
      </w:pPr>
      <w:r w:rsidRPr="00FD6A9D">
        <w:rPr>
          <w:rFonts w:hint="eastAsia"/>
          <w:sz w:val="28"/>
          <w:szCs w:val="28"/>
        </w:rPr>
        <w:t>以下為不納入本配置原則及配置數之車輛：</w:t>
      </w:r>
    </w:p>
    <w:p w:rsidR="00480FE9" w:rsidRPr="00FD6A9D" w:rsidRDefault="00E8321A" w:rsidP="00E8321A">
      <w:pPr>
        <w:pStyle w:val="Default"/>
        <w:spacing w:line="440" w:lineRule="exact"/>
        <w:ind w:firstLineChars="150" w:firstLine="420"/>
        <w:rPr>
          <w:sz w:val="28"/>
          <w:szCs w:val="28"/>
        </w:rPr>
      </w:pPr>
      <w:r w:rsidRPr="00FD6A9D">
        <w:rPr>
          <w:rFonts w:hint="eastAsia"/>
          <w:sz w:val="28"/>
          <w:szCs w:val="28"/>
        </w:rPr>
        <w:t>(</w:t>
      </w:r>
      <w:proofErr w:type="gramStart"/>
      <w:r w:rsidRPr="00FD6A9D">
        <w:rPr>
          <w:rFonts w:hint="eastAsia"/>
          <w:sz w:val="28"/>
          <w:szCs w:val="28"/>
        </w:rPr>
        <w:t>一</w:t>
      </w:r>
      <w:proofErr w:type="gramEnd"/>
      <w:r w:rsidRPr="00FD6A9D">
        <w:rPr>
          <w:rFonts w:hint="eastAsia"/>
          <w:sz w:val="28"/>
          <w:szCs w:val="28"/>
        </w:rPr>
        <w:t>)</w:t>
      </w:r>
      <w:r w:rsidR="00480FE9" w:rsidRPr="00FD6A9D">
        <w:rPr>
          <w:rFonts w:hint="eastAsia"/>
          <w:sz w:val="28"/>
          <w:szCs w:val="28"/>
        </w:rPr>
        <w:t>首</w:t>
      </w:r>
      <w:r w:rsidR="00480FE9" w:rsidRPr="00FD6A9D">
        <w:rPr>
          <w:sz w:val="28"/>
          <w:szCs w:val="28"/>
        </w:rPr>
        <w:t>長</w:t>
      </w:r>
      <w:r w:rsidR="00480FE9" w:rsidRPr="00FD6A9D">
        <w:rPr>
          <w:rFonts w:hint="eastAsia"/>
          <w:sz w:val="28"/>
          <w:szCs w:val="28"/>
        </w:rPr>
        <w:t>專</w:t>
      </w:r>
      <w:r w:rsidR="00480FE9" w:rsidRPr="00FD6A9D">
        <w:rPr>
          <w:sz w:val="28"/>
          <w:szCs w:val="28"/>
        </w:rPr>
        <w:t>用車</w:t>
      </w:r>
      <w:r w:rsidR="00480FE9" w:rsidRPr="00FD6A9D">
        <w:rPr>
          <w:rFonts w:hint="eastAsia"/>
          <w:sz w:val="28"/>
          <w:szCs w:val="28"/>
        </w:rPr>
        <w:t>公</w:t>
      </w:r>
      <w:r w:rsidR="00480FE9" w:rsidRPr="00FD6A9D">
        <w:rPr>
          <w:sz w:val="28"/>
          <w:szCs w:val="28"/>
        </w:rPr>
        <w:t>務小客車</w:t>
      </w:r>
    </w:p>
    <w:p w:rsidR="008F4674" w:rsidRPr="00FD6A9D" w:rsidRDefault="00E8321A" w:rsidP="008F4674">
      <w:pPr>
        <w:pStyle w:val="Default"/>
        <w:spacing w:line="440" w:lineRule="exact"/>
        <w:ind w:leftChars="175" w:left="1033" w:hangingChars="219" w:hanging="613"/>
        <w:rPr>
          <w:sz w:val="28"/>
          <w:szCs w:val="28"/>
        </w:rPr>
      </w:pPr>
      <w:r w:rsidRPr="00FD6A9D">
        <w:rPr>
          <w:sz w:val="28"/>
          <w:szCs w:val="28"/>
        </w:rPr>
        <w:t>(</w:t>
      </w:r>
      <w:r w:rsidRPr="00FD6A9D">
        <w:rPr>
          <w:rFonts w:hint="eastAsia"/>
          <w:sz w:val="28"/>
          <w:szCs w:val="28"/>
        </w:rPr>
        <w:t>二)</w:t>
      </w:r>
      <w:r w:rsidR="008912B5" w:rsidRPr="00FD6A9D">
        <w:rPr>
          <w:rFonts w:hint="eastAsia"/>
          <w:sz w:val="28"/>
          <w:szCs w:val="28"/>
        </w:rPr>
        <w:t>機關</w:t>
      </w:r>
      <w:r w:rsidR="008912B5" w:rsidRPr="00FD6A9D">
        <w:rPr>
          <w:sz w:val="28"/>
          <w:szCs w:val="28"/>
        </w:rPr>
        <w:t>委外辦</w:t>
      </w:r>
      <w:r w:rsidR="008912B5" w:rsidRPr="00FD6A9D">
        <w:rPr>
          <w:rFonts w:hint="eastAsia"/>
          <w:sz w:val="28"/>
          <w:szCs w:val="28"/>
        </w:rPr>
        <w:t>理服</w:t>
      </w:r>
      <w:r w:rsidR="008912B5" w:rsidRPr="00FD6A9D">
        <w:rPr>
          <w:sz w:val="28"/>
          <w:szCs w:val="28"/>
        </w:rPr>
        <w:t>務</w:t>
      </w:r>
      <w:r w:rsidR="008912B5" w:rsidRPr="00FD6A9D">
        <w:rPr>
          <w:rFonts w:hint="eastAsia"/>
          <w:sz w:val="28"/>
          <w:szCs w:val="28"/>
        </w:rPr>
        <w:t>之</w:t>
      </w:r>
      <w:r w:rsidR="008912B5" w:rsidRPr="00FD6A9D">
        <w:rPr>
          <w:sz w:val="28"/>
          <w:szCs w:val="28"/>
        </w:rPr>
        <w:t>車輛，如復康</w:t>
      </w:r>
      <w:r w:rsidR="008912B5" w:rsidRPr="00FD6A9D">
        <w:rPr>
          <w:rFonts w:hint="eastAsia"/>
          <w:sz w:val="28"/>
          <w:szCs w:val="28"/>
        </w:rPr>
        <w:t>(溫</w:t>
      </w:r>
      <w:r w:rsidR="008912B5" w:rsidRPr="00FD6A9D">
        <w:rPr>
          <w:sz w:val="28"/>
          <w:szCs w:val="28"/>
        </w:rPr>
        <w:t>馨</w:t>
      </w:r>
      <w:r w:rsidR="008912B5" w:rsidRPr="00FD6A9D">
        <w:rPr>
          <w:rFonts w:hint="eastAsia"/>
          <w:sz w:val="28"/>
          <w:szCs w:val="28"/>
        </w:rPr>
        <w:t>)</w:t>
      </w:r>
      <w:r w:rsidR="008912B5" w:rsidRPr="00FD6A9D">
        <w:rPr>
          <w:sz w:val="28"/>
          <w:szCs w:val="28"/>
        </w:rPr>
        <w:t>巴士</w:t>
      </w:r>
      <w:r w:rsidRPr="00FD6A9D">
        <w:rPr>
          <w:rFonts w:hint="eastAsia"/>
          <w:sz w:val="28"/>
          <w:szCs w:val="28"/>
        </w:rPr>
        <w:t>、</w:t>
      </w:r>
      <w:proofErr w:type="gramStart"/>
      <w:r w:rsidRPr="00FD6A9D">
        <w:rPr>
          <w:rFonts w:hint="eastAsia"/>
          <w:sz w:val="28"/>
          <w:szCs w:val="28"/>
        </w:rPr>
        <w:t>文康車</w:t>
      </w:r>
      <w:proofErr w:type="gramEnd"/>
      <w:r w:rsidRPr="00FD6A9D">
        <w:rPr>
          <w:sz w:val="28"/>
          <w:szCs w:val="28"/>
        </w:rPr>
        <w:t>、</w:t>
      </w:r>
      <w:r w:rsidRPr="00FD6A9D">
        <w:rPr>
          <w:rFonts w:hint="eastAsia"/>
          <w:sz w:val="28"/>
          <w:szCs w:val="28"/>
        </w:rPr>
        <w:t>大巴</w:t>
      </w:r>
      <w:r w:rsidRPr="00FD6A9D">
        <w:rPr>
          <w:sz w:val="28"/>
          <w:szCs w:val="28"/>
        </w:rPr>
        <w:t>士</w:t>
      </w:r>
      <w:r w:rsidRPr="00FD6A9D">
        <w:rPr>
          <w:rFonts w:hint="eastAsia"/>
          <w:sz w:val="28"/>
          <w:szCs w:val="28"/>
        </w:rPr>
        <w:t>社區</w:t>
      </w:r>
      <w:r w:rsidRPr="00FD6A9D">
        <w:rPr>
          <w:sz w:val="28"/>
          <w:szCs w:val="28"/>
        </w:rPr>
        <w:t>小型交通車</w:t>
      </w:r>
    </w:p>
    <w:p w:rsidR="00880578" w:rsidRPr="00FD6A9D" w:rsidRDefault="00E8321A" w:rsidP="008F4674">
      <w:pPr>
        <w:pStyle w:val="Default"/>
        <w:spacing w:line="440" w:lineRule="exact"/>
        <w:ind w:leftChars="375" w:left="900" w:firstLineChars="50" w:firstLine="140"/>
        <w:rPr>
          <w:sz w:val="28"/>
          <w:szCs w:val="28"/>
        </w:rPr>
      </w:pPr>
      <w:r w:rsidRPr="00FD6A9D">
        <w:rPr>
          <w:rFonts w:hint="eastAsia"/>
          <w:sz w:val="28"/>
          <w:szCs w:val="28"/>
        </w:rPr>
        <w:t>(社區</w:t>
      </w:r>
      <w:r w:rsidRPr="00FD6A9D">
        <w:rPr>
          <w:sz w:val="28"/>
          <w:szCs w:val="28"/>
        </w:rPr>
        <w:t>巴士</w:t>
      </w:r>
      <w:r w:rsidRPr="00FD6A9D">
        <w:rPr>
          <w:rFonts w:hint="eastAsia"/>
          <w:sz w:val="28"/>
          <w:szCs w:val="28"/>
        </w:rPr>
        <w:t>)、弱勢</w:t>
      </w:r>
      <w:r w:rsidRPr="00FD6A9D">
        <w:rPr>
          <w:sz w:val="28"/>
          <w:szCs w:val="28"/>
        </w:rPr>
        <w:t>關</w:t>
      </w:r>
      <w:r w:rsidRPr="00FD6A9D">
        <w:rPr>
          <w:rFonts w:hint="eastAsia"/>
          <w:sz w:val="28"/>
          <w:szCs w:val="28"/>
        </w:rPr>
        <w:t>懷物</w:t>
      </w:r>
      <w:r w:rsidRPr="00FD6A9D">
        <w:rPr>
          <w:sz w:val="28"/>
          <w:szCs w:val="28"/>
        </w:rPr>
        <w:t>資車</w:t>
      </w:r>
      <w:r w:rsidR="00880578" w:rsidRPr="00FD6A9D">
        <w:rPr>
          <w:rFonts w:hint="eastAsia"/>
          <w:sz w:val="28"/>
          <w:szCs w:val="28"/>
        </w:rPr>
        <w:t>、</w:t>
      </w:r>
      <w:proofErr w:type="gramStart"/>
      <w:r w:rsidR="00880578" w:rsidRPr="00FD6A9D">
        <w:rPr>
          <w:sz w:val="28"/>
          <w:szCs w:val="28"/>
        </w:rPr>
        <w:t>街友外展</w:t>
      </w:r>
      <w:proofErr w:type="gramEnd"/>
      <w:r w:rsidR="00880578" w:rsidRPr="00FD6A9D">
        <w:rPr>
          <w:sz w:val="28"/>
          <w:szCs w:val="28"/>
        </w:rPr>
        <w:t>服務車、志願服務車及</w:t>
      </w:r>
      <w:r w:rsidR="00880578" w:rsidRPr="00FD6A9D">
        <w:rPr>
          <w:rFonts w:hint="eastAsia"/>
          <w:sz w:val="28"/>
          <w:szCs w:val="28"/>
        </w:rPr>
        <w:t>就</w:t>
      </w:r>
      <w:r w:rsidR="00880578" w:rsidRPr="00FD6A9D">
        <w:rPr>
          <w:sz w:val="28"/>
          <w:szCs w:val="28"/>
        </w:rPr>
        <w:t>業服務車等。</w:t>
      </w:r>
    </w:p>
    <w:p w:rsidR="004E3F92" w:rsidRPr="00FD6A9D" w:rsidRDefault="00480FE9" w:rsidP="004E3F92">
      <w:pPr>
        <w:pStyle w:val="Default"/>
        <w:spacing w:line="440" w:lineRule="exact"/>
        <w:ind w:leftChars="168" w:left="1103" w:hangingChars="250" w:hanging="700"/>
        <w:rPr>
          <w:sz w:val="28"/>
          <w:szCs w:val="28"/>
        </w:rPr>
      </w:pPr>
      <w:r w:rsidRPr="00FD6A9D">
        <w:rPr>
          <w:sz w:val="28"/>
          <w:szCs w:val="28"/>
        </w:rPr>
        <w:t>(</w:t>
      </w:r>
      <w:r w:rsidR="00E8321A" w:rsidRPr="00FD6A9D">
        <w:rPr>
          <w:rFonts w:hint="eastAsia"/>
          <w:sz w:val="28"/>
          <w:szCs w:val="28"/>
        </w:rPr>
        <w:t>三</w:t>
      </w:r>
      <w:r w:rsidRPr="00FD6A9D">
        <w:rPr>
          <w:sz w:val="28"/>
          <w:szCs w:val="28"/>
        </w:rPr>
        <w:t>)</w:t>
      </w:r>
      <w:r w:rsidR="00B63636" w:rsidRPr="00FD6A9D">
        <w:rPr>
          <w:rFonts w:hint="eastAsia"/>
          <w:sz w:val="28"/>
          <w:szCs w:val="28"/>
        </w:rPr>
        <w:t>其他符合道路交通安全規則之特種車、代用客車、</w:t>
      </w:r>
      <w:r w:rsidR="00B63636" w:rsidRPr="00FD6A9D">
        <w:rPr>
          <w:sz w:val="28"/>
          <w:szCs w:val="28"/>
        </w:rPr>
        <w:t>大客車</w:t>
      </w:r>
      <w:r w:rsidR="00B63636" w:rsidRPr="00FD6A9D">
        <w:rPr>
          <w:rFonts w:hint="eastAsia"/>
          <w:sz w:val="28"/>
          <w:szCs w:val="28"/>
        </w:rPr>
        <w:t>、各型貨車及機</w:t>
      </w:r>
      <w:r w:rsidR="00B63636" w:rsidRPr="00FD6A9D">
        <w:rPr>
          <w:sz w:val="28"/>
          <w:szCs w:val="28"/>
        </w:rPr>
        <w:t>車</w:t>
      </w:r>
      <w:r w:rsidR="004E3F92" w:rsidRPr="00FD6A9D">
        <w:rPr>
          <w:rFonts w:hint="eastAsia"/>
          <w:sz w:val="28"/>
          <w:szCs w:val="28"/>
        </w:rPr>
        <w:t>，或</w:t>
      </w:r>
    </w:p>
    <w:p w:rsidR="00993687" w:rsidRPr="00FD6A9D" w:rsidRDefault="00B63636" w:rsidP="004E3F92">
      <w:pPr>
        <w:pStyle w:val="Default"/>
        <w:spacing w:line="440" w:lineRule="exact"/>
        <w:ind w:leftChars="418" w:left="1003"/>
        <w:rPr>
          <w:sz w:val="28"/>
          <w:szCs w:val="28"/>
        </w:rPr>
      </w:pPr>
      <w:r w:rsidRPr="00FD6A9D">
        <w:rPr>
          <w:rFonts w:hint="eastAsia"/>
          <w:sz w:val="28"/>
          <w:szCs w:val="28"/>
        </w:rPr>
        <w:t>經本府專案核准之車輛。</w:t>
      </w:r>
    </w:p>
    <w:p w:rsidR="002D5695" w:rsidRPr="00FD6A9D" w:rsidRDefault="002D5695" w:rsidP="00F14FA8">
      <w:pPr>
        <w:pStyle w:val="Default"/>
        <w:spacing w:line="440" w:lineRule="exact"/>
        <w:ind w:left="560" w:hangingChars="200" w:hanging="560"/>
        <w:rPr>
          <w:sz w:val="28"/>
          <w:szCs w:val="28"/>
        </w:rPr>
      </w:pPr>
      <w:r>
        <w:rPr>
          <w:rFonts w:hint="eastAsia"/>
          <w:sz w:val="28"/>
          <w:szCs w:val="28"/>
        </w:rPr>
        <w:t>九、</w:t>
      </w:r>
      <w:r w:rsidR="001F620A" w:rsidRPr="00FD6A9D">
        <w:rPr>
          <w:rFonts w:hint="eastAsia"/>
          <w:sz w:val="28"/>
          <w:szCs w:val="28"/>
        </w:rPr>
        <w:t>本縣議會及</w:t>
      </w:r>
      <w:r w:rsidR="00F14FA8" w:rsidRPr="00FD6A9D">
        <w:rPr>
          <w:sz w:val="28"/>
          <w:szCs w:val="28"/>
        </w:rPr>
        <w:t>各鄉(鎮、市)公所未訂定公務小客車及客貨兩用車配置原則者</w:t>
      </w:r>
      <w:r w:rsidR="00F14FA8" w:rsidRPr="00FD6A9D">
        <w:rPr>
          <w:rFonts w:hint="eastAsia"/>
          <w:sz w:val="28"/>
          <w:szCs w:val="28"/>
        </w:rPr>
        <w:t>，</w:t>
      </w:r>
      <w:r w:rsidR="00F14FA8" w:rsidRPr="00FD6A9D">
        <w:rPr>
          <w:sz w:val="28"/>
          <w:szCs w:val="28"/>
        </w:rPr>
        <w:t>得</w:t>
      </w:r>
      <w:proofErr w:type="gramStart"/>
      <w:r w:rsidR="00F14FA8" w:rsidRPr="00FD6A9D">
        <w:rPr>
          <w:sz w:val="28"/>
          <w:szCs w:val="28"/>
        </w:rPr>
        <w:t>準</w:t>
      </w:r>
      <w:proofErr w:type="gramEnd"/>
      <w:r w:rsidR="00F14FA8" w:rsidRPr="00FD6A9D">
        <w:rPr>
          <w:sz w:val="28"/>
          <w:szCs w:val="28"/>
        </w:rPr>
        <w:t>用本原則辦</w:t>
      </w:r>
      <w:r w:rsidR="000D1E37" w:rsidRPr="00FD6A9D">
        <w:rPr>
          <w:rFonts w:hint="eastAsia"/>
          <w:sz w:val="28"/>
          <w:szCs w:val="28"/>
        </w:rPr>
        <w:t>理</w:t>
      </w:r>
      <w:r w:rsidR="00F14FA8" w:rsidRPr="00FD6A9D">
        <w:rPr>
          <w:sz w:val="28"/>
          <w:szCs w:val="28"/>
        </w:rPr>
        <w:t>。</w:t>
      </w:r>
      <w:r w:rsidR="00F14FA8" w:rsidRPr="00FD6A9D">
        <w:rPr>
          <w:rFonts w:hint="eastAsia"/>
          <w:sz w:val="28"/>
          <w:szCs w:val="28"/>
        </w:rPr>
        <w:t>但</w:t>
      </w:r>
      <w:r w:rsidR="0049760A" w:rsidRPr="00FD6A9D">
        <w:rPr>
          <w:rFonts w:hint="eastAsia"/>
          <w:sz w:val="28"/>
          <w:szCs w:val="28"/>
        </w:rPr>
        <w:t>本</w:t>
      </w:r>
      <w:r w:rsidR="0049760A" w:rsidRPr="00FD6A9D">
        <w:rPr>
          <w:sz w:val="28"/>
          <w:szCs w:val="28"/>
        </w:rPr>
        <w:t>縣各鄉(鎮、市)公所</w:t>
      </w:r>
      <w:r w:rsidR="00F14FA8" w:rsidRPr="00FD6A9D">
        <w:rPr>
          <w:sz w:val="28"/>
          <w:szCs w:val="28"/>
        </w:rPr>
        <w:t>購置</w:t>
      </w:r>
      <w:r w:rsidR="00F14FA8" w:rsidRPr="00FD6A9D">
        <w:rPr>
          <w:rFonts w:hint="eastAsia"/>
          <w:sz w:val="28"/>
          <w:szCs w:val="28"/>
        </w:rPr>
        <w:t>或</w:t>
      </w:r>
      <w:r w:rsidR="00F14FA8" w:rsidRPr="00FD6A9D">
        <w:rPr>
          <w:sz w:val="28"/>
          <w:szCs w:val="28"/>
        </w:rPr>
        <w:t>租賃</w:t>
      </w:r>
      <w:r w:rsidR="00F14FA8" w:rsidRPr="00FD6A9D">
        <w:rPr>
          <w:rFonts w:hint="eastAsia"/>
          <w:sz w:val="28"/>
          <w:szCs w:val="28"/>
        </w:rPr>
        <w:t>公務</w:t>
      </w:r>
      <w:r w:rsidR="00F14FA8" w:rsidRPr="00FD6A9D">
        <w:rPr>
          <w:sz w:val="28"/>
          <w:szCs w:val="28"/>
        </w:rPr>
        <w:t>車</w:t>
      </w:r>
      <w:r w:rsidR="00F14FA8" w:rsidRPr="00FD6A9D">
        <w:rPr>
          <w:rFonts w:hint="eastAsia"/>
          <w:sz w:val="28"/>
          <w:szCs w:val="28"/>
        </w:rPr>
        <w:t>輛</w:t>
      </w:r>
      <w:r w:rsidR="00F14FA8" w:rsidRPr="00FD6A9D">
        <w:rPr>
          <w:sz w:val="28"/>
          <w:szCs w:val="28"/>
        </w:rPr>
        <w:t>有</w:t>
      </w:r>
      <w:proofErr w:type="gramStart"/>
      <w:r w:rsidR="00F14FA8" w:rsidRPr="00FD6A9D">
        <w:rPr>
          <w:rFonts w:hint="eastAsia"/>
          <w:sz w:val="28"/>
          <w:szCs w:val="28"/>
        </w:rPr>
        <w:t>準</w:t>
      </w:r>
      <w:proofErr w:type="gramEnd"/>
      <w:r w:rsidR="00F14FA8" w:rsidRPr="00FD6A9D">
        <w:rPr>
          <w:rFonts w:hint="eastAsia"/>
          <w:sz w:val="28"/>
          <w:szCs w:val="28"/>
        </w:rPr>
        <w:t>用中央政府各機關學校購置及租賃公務車輛作業要點第二點第二款、第三款、第四點第二項但書、第五點及第七點後段規定者</w:t>
      </w:r>
      <w:r w:rsidR="00F14FA8" w:rsidRPr="00FD6A9D">
        <w:rPr>
          <w:sz w:val="28"/>
          <w:szCs w:val="28"/>
        </w:rPr>
        <w:t>，應報</w:t>
      </w:r>
      <w:r w:rsidR="00F14FA8" w:rsidRPr="00FD6A9D">
        <w:rPr>
          <w:rFonts w:hint="eastAsia"/>
          <w:sz w:val="28"/>
          <w:szCs w:val="28"/>
        </w:rPr>
        <w:t>由本</w:t>
      </w:r>
      <w:r w:rsidR="00F14FA8" w:rsidRPr="00FD6A9D">
        <w:rPr>
          <w:sz w:val="28"/>
          <w:szCs w:val="28"/>
        </w:rPr>
        <w:t>府核定</w:t>
      </w:r>
      <w:r w:rsidR="00F14FA8" w:rsidRPr="00FD6A9D">
        <w:rPr>
          <w:rFonts w:hint="eastAsia"/>
          <w:sz w:val="28"/>
          <w:szCs w:val="28"/>
        </w:rPr>
        <w:t>或</w:t>
      </w:r>
      <w:r w:rsidR="00F14FA8" w:rsidRPr="00FD6A9D">
        <w:rPr>
          <w:sz w:val="28"/>
          <w:szCs w:val="28"/>
        </w:rPr>
        <w:t>核准</w:t>
      </w:r>
      <w:r w:rsidR="00F14FA8" w:rsidRPr="00FD6A9D">
        <w:rPr>
          <w:rFonts w:hint="eastAsia"/>
          <w:sz w:val="28"/>
          <w:szCs w:val="28"/>
        </w:rPr>
        <w:t>之。</w:t>
      </w:r>
    </w:p>
    <w:p w:rsidR="008444A5" w:rsidRPr="00993687" w:rsidRDefault="008444A5" w:rsidP="0054475D">
      <w:pPr>
        <w:spacing w:line="440" w:lineRule="exact"/>
        <w:rPr>
          <w:rFonts w:ascii="標楷體" w:eastAsia="標楷體" w:cs="標楷體"/>
          <w:color w:val="000000"/>
          <w:kern w:val="0"/>
          <w:sz w:val="28"/>
          <w:szCs w:val="28"/>
        </w:rPr>
      </w:pPr>
    </w:p>
    <w:p w:rsidR="00122322" w:rsidRPr="008501D8" w:rsidRDefault="00122322">
      <w:pPr>
        <w:pStyle w:val="Default"/>
        <w:rPr>
          <w:sz w:val="28"/>
          <w:szCs w:val="28"/>
        </w:rPr>
      </w:pPr>
    </w:p>
    <w:sectPr w:rsidR="00122322" w:rsidRPr="008501D8" w:rsidSect="004E3F92">
      <w:pgSz w:w="11906" w:h="16838"/>
      <w:pgMar w:top="567" w:right="397" w:bottom="1440" w:left="3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4B41" w:rsidRDefault="007D4B41" w:rsidP="00106033">
      <w:r>
        <w:separator/>
      </w:r>
    </w:p>
  </w:endnote>
  <w:endnote w:type="continuationSeparator" w:id="0">
    <w:p w:rsidR="007D4B41" w:rsidRDefault="007D4B41" w:rsidP="00106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4B41" w:rsidRDefault="007D4B41" w:rsidP="00106033">
      <w:r>
        <w:separator/>
      </w:r>
    </w:p>
  </w:footnote>
  <w:footnote w:type="continuationSeparator" w:id="0">
    <w:p w:rsidR="007D4B41" w:rsidRDefault="007D4B41" w:rsidP="0010603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4B23"/>
    <w:multiLevelType w:val="hybridMultilevel"/>
    <w:tmpl w:val="02CED3A0"/>
    <w:lvl w:ilvl="0" w:tplc="981849D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F6419F3"/>
    <w:multiLevelType w:val="hybridMultilevel"/>
    <w:tmpl w:val="61928C02"/>
    <w:lvl w:ilvl="0" w:tplc="1264CB42">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065032"/>
    <w:multiLevelType w:val="hybridMultilevel"/>
    <w:tmpl w:val="0938EBB8"/>
    <w:lvl w:ilvl="0" w:tplc="065EB7C2">
      <w:start w:val="1"/>
      <w:numFmt w:val="taiwaneseCountingThousand"/>
      <w:lvlText w:val="%1、"/>
      <w:lvlJc w:val="left"/>
      <w:pPr>
        <w:ind w:left="720" w:hanging="720"/>
      </w:pPr>
      <w:rPr>
        <w:rFonts w:hAnsiTheme="minorHAnsi" w:cs="標楷體" w:hint="default"/>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D870C4"/>
    <w:multiLevelType w:val="hybridMultilevel"/>
    <w:tmpl w:val="6958D172"/>
    <w:lvl w:ilvl="0" w:tplc="8A684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9C7462D"/>
    <w:multiLevelType w:val="hybridMultilevel"/>
    <w:tmpl w:val="CDA842CC"/>
    <w:lvl w:ilvl="0" w:tplc="5AE8E7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CA55959"/>
    <w:multiLevelType w:val="hybridMultilevel"/>
    <w:tmpl w:val="B10239C6"/>
    <w:lvl w:ilvl="0" w:tplc="B62A0EDE">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6">
    <w:nsid w:val="4F052EBA"/>
    <w:multiLevelType w:val="hybridMultilevel"/>
    <w:tmpl w:val="DC30CE04"/>
    <w:lvl w:ilvl="0" w:tplc="6EF676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BCD7EE7"/>
    <w:multiLevelType w:val="hybridMultilevel"/>
    <w:tmpl w:val="F5DA7204"/>
    <w:lvl w:ilvl="0" w:tplc="5A54A164">
      <w:start w:val="8"/>
      <w:numFmt w:val="taiwaneseCountingThousand"/>
      <w:lvlText w:val="%1、"/>
      <w:lvlJc w:val="left"/>
      <w:pPr>
        <w:ind w:left="720" w:hanging="720"/>
      </w:pPr>
      <w:rPr>
        <w:rFonts w:hint="default"/>
        <w:b w:val="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D1A667E"/>
    <w:multiLevelType w:val="hybridMultilevel"/>
    <w:tmpl w:val="FD52E64E"/>
    <w:lvl w:ilvl="0" w:tplc="E932A6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7D057EEE"/>
    <w:multiLevelType w:val="hybridMultilevel"/>
    <w:tmpl w:val="05EA2360"/>
    <w:lvl w:ilvl="0" w:tplc="B83C4C0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4"/>
  </w:num>
  <w:num w:numId="4">
    <w:abstractNumId w:val="2"/>
  </w:num>
  <w:num w:numId="5">
    <w:abstractNumId w:val="6"/>
  </w:num>
  <w:num w:numId="6">
    <w:abstractNumId w:val="3"/>
  </w:num>
  <w:num w:numId="7">
    <w:abstractNumId w:val="7"/>
  </w:num>
  <w:num w:numId="8">
    <w:abstractNumId w:val="0"/>
  </w:num>
  <w:num w:numId="9">
    <w:abstractNumId w:val="1"/>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071F1"/>
    <w:rsid w:val="000676F9"/>
    <w:rsid w:val="000706EF"/>
    <w:rsid w:val="000D1E37"/>
    <w:rsid w:val="000D29AD"/>
    <w:rsid w:val="00106033"/>
    <w:rsid w:val="00122322"/>
    <w:rsid w:val="00135C18"/>
    <w:rsid w:val="00137D99"/>
    <w:rsid w:val="00142D66"/>
    <w:rsid w:val="001555C0"/>
    <w:rsid w:val="00170BA0"/>
    <w:rsid w:val="0018159F"/>
    <w:rsid w:val="0018537E"/>
    <w:rsid w:val="0019003E"/>
    <w:rsid w:val="001D28AD"/>
    <w:rsid w:val="001E0058"/>
    <w:rsid w:val="001F620A"/>
    <w:rsid w:val="00225803"/>
    <w:rsid w:val="002261AF"/>
    <w:rsid w:val="0022699A"/>
    <w:rsid w:val="0029783C"/>
    <w:rsid w:val="002A48BA"/>
    <w:rsid w:val="002D5695"/>
    <w:rsid w:val="002D6EC1"/>
    <w:rsid w:val="002D7EAE"/>
    <w:rsid w:val="002F5F74"/>
    <w:rsid w:val="003208D6"/>
    <w:rsid w:val="00345A3B"/>
    <w:rsid w:val="00352F0A"/>
    <w:rsid w:val="00360CFC"/>
    <w:rsid w:val="003D1D95"/>
    <w:rsid w:val="003D31F8"/>
    <w:rsid w:val="003F5407"/>
    <w:rsid w:val="0042188C"/>
    <w:rsid w:val="00480FE9"/>
    <w:rsid w:val="0049659B"/>
    <w:rsid w:val="0049760A"/>
    <w:rsid w:val="004B5D58"/>
    <w:rsid w:val="004C14D3"/>
    <w:rsid w:val="004C1BB3"/>
    <w:rsid w:val="004D60B7"/>
    <w:rsid w:val="004E3F92"/>
    <w:rsid w:val="005332DD"/>
    <w:rsid w:val="00541086"/>
    <w:rsid w:val="0054475D"/>
    <w:rsid w:val="00566C10"/>
    <w:rsid w:val="005A12B9"/>
    <w:rsid w:val="005D3462"/>
    <w:rsid w:val="005D6FFC"/>
    <w:rsid w:val="005F0678"/>
    <w:rsid w:val="00623FA9"/>
    <w:rsid w:val="0063158A"/>
    <w:rsid w:val="006A18C8"/>
    <w:rsid w:val="00706866"/>
    <w:rsid w:val="007370F3"/>
    <w:rsid w:val="00785AA0"/>
    <w:rsid w:val="00795674"/>
    <w:rsid w:val="007D1E3A"/>
    <w:rsid w:val="007D4B41"/>
    <w:rsid w:val="007E4B56"/>
    <w:rsid w:val="008319D7"/>
    <w:rsid w:val="0083254F"/>
    <w:rsid w:val="008444A5"/>
    <w:rsid w:val="008501D8"/>
    <w:rsid w:val="00880578"/>
    <w:rsid w:val="008912B5"/>
    <w:rsid w:val="00895F12"/>
    <w:rsid w:val="008B6F2D"/>
    <w:rsid w:val="008F4674"/>
    <w:rsid w:val="00957AD9"/>
    <w:rsid w:val="00993687"/>
    <w:rsid w:val="009960DD"/>
    <w:rsid w:val="009A53AD"/>
    <w:rsid w:val="009C2170"/>
    <w:rsid w:val="009D193F"/>
    <w:rsid w:val="009E0497"/>
    <w:rsid w:val="009F0A79"/>
    <w:rsid w:val="009F36B2"/>
    <w:rsid w:val="009F490D"/>
    <w:rsid w:val="00A0643F"/>
    <w:rsid w:val="00A20EE2"/>
    <w:rsid w:val="00A2132F"/>
    <w:rsid w:val="00AB4770"/>
    <w:rsid w:val="00AC0009"/>
    <w:rsid w:val="00AE3B0D"/>
    <w:rsid w:val="00AE6EDA"/>
    <w:rsid w:val="00B071F1"/>
    <w:rsid w:val="00B20C4B"/>
    <w:rsid w:val="00B53AD5"/>
    <w:rsid w:val="00B63636"/>
    <w:rsid w:val="00B65034"/>
    <w:rsid w:val="00B964B5"/>
    <w:rsid w:val="00BA063C"/>
    <w:rsid w:val="00BA7759"/>
    <w:rsid w:val="00BA7A6C"/>
    <w:rsid w:val="00BB4231"/>
    <w:rsid w:val="00BB6C8B"/>
    <w:rsid w:val="00BD3063"/>
    <w:rsid w:val="00BE18C0"/>
    <w:rsid w:val="00BF680D"/>
    <w:rsid w:val="00C112B6"/>
    <w:rsid w:val="00C21F4A"/>
    <w:rsid w:val="00C46866"/>
    <w:rsid w:val="00C961F7"/>
    <w:rsid w:val="00CC72A5"/>
    <w:rsid w:val="00CF786A"/>
    <w:rsid w:val="00D00F57"/>
    <w:rsid w:val="00D27C5D"/>
    <w:rsid w:val="00D6391A"/>
    <w:rsid w:val="00D84FBB"/>
    <w:rsid w:val="00D96851"/>
    <w:rsid w:val="00E021A1"/>
    <w:rsid w:val="00E157A0"/>
    <w:rsid w:val="00E77E46"/>
    <w:rsid w:val="00E8321A"/>
    <w:rsid w:val="00E8648B"/>
    <w:rsid w:val="00E97B1D"/>
    <w:rsid w:val="00ED543E"/>
    <w:rsid w:val="00EE1145"/>
    <w:rsid w:val="00F14FA8"/>
    <w:rsid w:val="00F16F65"/>
    <w:rsid w:val="00F44C0B"/>
    <w:rsid w:val="00F5434D"/>
    <w:rsid w:val="00FC7D83"/>
    <w:rsid w:val="00FD6A9D"/>
    <w:rsid w:val="00FE7D0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63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555C0"/>
    <w:pPr>
      <w:widowControl w:val="0"/>
      <w:autoSpaceDE w:val="0"/>
      <w:autoSpaceDN w:val="0"/>
      <w:adjustRightInd w:val="0"/>
    </w:pPr>
    <w:rPr>
      <w:rFonts w:ascii="標楷體" w:eastAsia="標楷體" w:cs="標楷體"/>
      <w:color w:val="000000"/>
      <w:kern w:val="0"/>
      <w:szCs w:val="24"/>
    </w:rPr>
  </w:style>
  <w:style w:type="paragraph" w:styleId="a3">
    <w:name w:val="List Paragraph"/>
    <w:basedOn w:val="a"/>
    <w:uiPriority w:val="34"/>
    <w:qFormat/>
    <w:rsid w:val="007E4B56"/>
    <w:pPr>
      <w:ind w:leftChars="200" w:left="480"/>
    </w:pPr>
  </w:style>
  <w:style w:type="paragraph" w:styleId="a4">
    <w:name w:val="header"/>
    <w:basedOn w:val="a"/>
    <w:link w:val="a5"/>
    <w:uiPriority w:val="99"/>
    <w:unhideWhenUsed/>
    <w:rsid w:val="00106033"/>
    <w:pPr>
      <w:tabs>
        <w:tab w:val="center" w:pos="4153"/>
        <w:tab w:val="right" w:pos="8306"/>
      </w:tabs>
      <w:snapToGrid w:val="0"/>
    </w:pPr>
    <w:rPr>
      <w:sz w:val="20"/>
      <w:szCs w:val="20"/>
    </w:rPr>
  </w:style>
  <w:style w:type="character" w:customStyle="1" w:styleId="a5">
    <w:name w:val="頁首 字元"/>
    <w:basedOn w:val="a0"/>
    <w:link w:val="a4"/>
    <w:uiPriority w:val="99"/>
    <w:rsid w:val="00106033"/>
    <w:rPr>
      <w:sz w:val="20"/>
      <w:szCs w:val="20"/>
    </w:rPr>
  </w:style>
  <w:style w:type="paragraph" w:styleId="a6">
    <w:name w:val="footer"/>
    <w:basedOn w:val="a"/>
    <w:link w:val="a7"/>
    <w:uiPriority w:val="99"/>
    <w:unhideWhenUsed/>
    <w:rsid w:val="00106033"/>
    <w:pPr>
      <w:tabs>
        <w:tab w:val="center" w:pos="4153"/>
        <w:tab w:val="right" w:pos="8306"/>
      </w:tabs>
      <w:snapToGrid w:val="0"/>
    </w:pPr>
    <w:rPr>
      <w:sz w:val="20"/>
      <w:szCs w:val="20"/>
    </w:rPr>
  </w:style>
  <w:style w:type="character" w:customStyle="1" w:styleId="a7">
    <w:name w:val="頁尾 字元"/>
    <w:basedOn w:val="a0"/>
    <w:link w:val="a6"/>
    <w:uiPriority w:val="99"/>
    <w:rsid w:val="00106033"/>
    <w:rPr>
      <w:sz w:val="20"/>
      <w:szCs w:val="20"/>
    </w:rPr>
  </w:style>
  <w:style w:type="paragraph" w:styleId="HTML">
    <w:name w:val="HTML Preformatted"/>
    <w:basedOn w:val="a"/>
    <w:link w:val="HTML0"/>
    <w:uiPriority w:val="99"/>
    <w:unhideWhenUsed/>
    <w:rsid w:val="00352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pPr>
    <w:rPr>
      <w:rFonts w:ascii="細明體" w:eastAsia="細明體" w:hAnsi="細明體" w:cs="細明體"/>
      <w:kern w:val="0"/>
      <w:szCs w:val="24"/>
    </w:rPr>
  </w:style>
  <w:style w:type="character" w:customStyle="1" w:styleId="HTML0">
    <w:name w:val="HTML 預設格式 字元"/>
    <w:basedOn w:val="a0"/>
    <w:link w:val="HTML"/>
    <w:uiPriority w:val="99"/>
    <w:rsid w:val="00352F0A"/>
    <w:rPr>
      <w:rFonts w:ascii="細明體" w:eastAsia="細明體" w:hAnsi="細明體" w:cs="細明體"/>
      <w:kern w:val="0"/>
      <w:szCs w:val="24"/>
    </w:rPr>
  </w:style>
  <w:style w:type="paragraph" w:styleId="a8">
    <w:name w:val="Balloon Text"/>
    <w:basedOn w:val="a"/>
    <w:link w:val="a9"/>
    <w:uiPriority w:val="99"/>
    <w:semiHidden/>
    <w:unhideWhenUsed/>
    <w:rsid w:val="002D6EC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D6EC1"/>
    <w:rPr>
      <w:rFonts w:asciiTheme="majorHAnsi" w:eastAsiaTheme="majorEastAsia" w:hAnsiTheme="majorHAnsi" w:cstheme="majorBidi"/>
      <w:sz w:val="18"/>
      <w:szCs w:val="18"/>
    </w:rPr>
  </w:style>
  <w:style w:type="table" w:styleId="aa">
    <w:name w:val="Table Grid"/>
    <w:basedOn w:val="a1"/>
    <w:uiPriority w:val="39"/>
    <w:rsid w:val="00F14F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7448419">
      <w:bodyDiv w:val="1"/>
      <w:marLeft w:val="0"/>
      <w:marRight w:val="0"/>
      <w:marTop w:val="0"/>
      <w:marBottom w:val="0"/>
      <w:divBdr>
        <w:top w:val="none" w:sz="0" w:space="0" w:color="auto"/>
        <w:left w:val="none" w:sz="0" w:space="0" w:color="auto"/>
        <w:bottom w:val="none" w:sz="0" w:space="0" w:color="auto"/>
        <w:right w:val="none" w:sz="0" w:space="0" w:color="auto"/>
      </w:divBdr>
      <w:divsChild>
        <w:div w:id="33315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200</Words>
  <Characters>1144</Characters>
  <Application>Microsoft Office Word</Application>
  <DocSecurity>0</DocSecurity>
  <Lines>9</Lines>
  <Paragraphs>2</Paragraphs>
  <ScaleCrop>false</ScaleCrop>
  <Company/>
  <LinksUpToDate>false</LinksUpToDate>
  <CharactersWithSpaces>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ADMO006</dc:creator>
  <cp:lastModifiedBy>USER</cp:lastModifiedBy>
  <cp:revision>2</cp:revision>
  <cp:lastPrinted>2019-09-03T06:50:00Z</cp:lastPrinted>
  <dcterms:created xsi:type="dcterms:W3CDTF">2019-09-06T07:06:00Z</dcterms:created>
  <dcterms:modified xsi:type="dcterms:W3CDTF">2019-09-06T07:06:00Z</dcterms:modified>
</cp:coreProperties>
</file>