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2E2" w:rsidRDefault="002F6BF6" w:rsidP="002F6BF6">
      <w:pPr>
        <w:spacing w:line="400" w:lineRule="exact"/>
        <w:jc w:val="center"/>
        <w:rPr>
          <w:rFonts w:ascii="標楷體" w:eastAsia="標楷體" w:hAnsi="標楷體"/>
          <w:sz w:val="32"/>
          <w:szCs w:val="32"/>
        </w:rPr>
      </w:pPr>
      <w:bookmarkStart w:id="0" w:name="_GoBack"/>
      <w:bookmarkEnd w:id="0"/>
      <w:r w:rsidRPr="002F6BF6">
        <w:rPr>
          <w:rFonts w:ascii="標楷體" w:eastAsia="標楷體" w:hAnsi="標楷體" w:hint="eastAsia"/>
          <w:sz w:val="32"/>
          <w:szCs w:val="32"/>
        </w:rPr>
        <w:t>南投縣政府辦理二０一四臺灣燈會結合社會資源受理</w:t>
      </w:r>
      <w:r w:rsidR="006573A8">
        <w:rPr>
          <w:rFonts w:ascii="標楷體" w:eastAsia="標楷體" w:hAnsi="標楷體" w:hint="eastAsia"/>
          <w:sz w:val="32"/>
          <w:szCs w:val="32"/>
        </w:rPr>
        <w:t>贊</w:t>
      </w:r>
      <w:r w:rsidRPr="002F6BF6">
        <w:rPr>
          <w:rFonts w:ascii="標楷體" w:eastAsia="標楷體" w:hAnsi="標楷體" w:hint="eastAsia"/>
          <w:sz w:val="32"/>
          <w:szCs w:val="32"/>
        </w:rPr>
        <w:t>助認養及審查要點</w:t>
      </w:r>
    </w:p>
    <w:p w:rsidR="002F6BF6" w:rsidRDefault="002F6BF6" w:rsidP="005555C9">
      <w:pPr>
        <w:spacing w:line="300" w:lineRule="exact"/>
        <w:ind w:leftChars="1063" w:left="2551"/>
        <w:jc w:val="right"/>
        <w:rPr>
          <w:rFonts w:ascii="標楷體" w:eastAsia="標楷體" w:hAnsi="標楷體"/>
          <w:szCs w:val="24"/>
        </w:rPr>
      </w:pPr>
      <w:r>
        <w:rPr>
          <w:rFonts w:ascii="標楷體" w:eastAsia="標楷體" w:hAnsi="標楷體" w:hint="eastAsia"/>
          <w:szCs w:val="24"/>
        </w:rPr>
        <w:t>中華民國102年4月</w:t>
      </w:r>
      <w:r w:rsidR="00A53B19">
        <w:rPr>
          <w:rFonts w:ascii="標楷體" w:eastAsia="標楷體" w:hAnsi="標楷體" w:hint="eastAsia"/>
          <w:szCs w:val="24"/>
        </w:rPr>
        <w:t>11</w:t>
      </w:r>
      <w:r>
        <w:rPr>
          <w:rFonts w:ascii="標楷體" w:eastAsia="標楷體" w:hAnsi="標楷體" w:hint="eastAsia"/>
          <w:szCs w:val="24"/>
        </w:rPr>
        <w:t>日府行法字第</w:t>
      </w:r>
      <w:r w:rsidR="00A53B19">
        <w:rPr>
          <w:rFonts w:ascii="標楷體" w:eastAsia="標楷體" w:hAnsi="標楷體" w:hint="eastAsia"/>
          <w:szCs w:val="24"/>
        </w:rPr>
        <w:t>1</w:t>
      </w:r>
      <w:r>
        <w:rPr>
          <w:rFonts w:ascii="標楷體" w:eastAsia="標楷體" w:hAnsi="標楷體" w:hint="eastAsia"/>
          <w:szCs w:val="24"/>
        </w:rPr>
        <w:t>0</w:t>
      </w:r>
      <w:r w:rsidR="00A53B19">
        <w:rPr>
          <w:rFonts w:ascii="標楷體" w:eastAsia="標楷體" w:hAnsi="標楷體" w:hint="eastAsia"/>
          <w:szCs w:val="24"/>
        </w:rPr>
        <w:t>2</w:t>
      </w:r>
      <w:r>
        <w:rPr>
          <w:rFonts w:ascii="標楷體" w:eastAsia="標楷體" w:hAnsi="標楷體" w:hint="eastAsia"/>
          <w:szCs w:val="24"/>
        </w:rPr>
        <w:t>00</w:t>
      </w:r>
      <w:r w:rsidR="00A53B19">
        <w:rPr>
          <w:rFonts w:ascii="標楷體" w:eastAsia="標楷體" w:hAnsi="標楷體" w:hint="eastAsia"/>
          <w:szCs w:val="24"/>
        </w:rPr>
        <w:t>73337</w:t>
      </w:r>
      <w:r>
        <w:rPr>
          <w:rFonts w:ascii="標楷體" w:eastAsia="標楷體" w:hAnsi="標楷體" w:hint="eastAsia"/>
          <w:szCs w:val="24"/>
        </w:rPr>
        <w:t>號函</w:t>
      </w:r>
    </w:p>
    <w:p w:rsidR="00351320" w:rsidRDefault="00351320" w:rsidP="00450AEF">
      <w:pPr>
        <w:tabs>
          <w:tab w:val="left" w:pos="8364"/>
        </w:tabs>
        <w:spacing w:line="300" w:lineRule="exact"/>
        <w:ind w:leftChars="59" w:left="142" w:right="-58"/>
        <w:jc w:val="right"/>
        <w:rPr>
          <w:rFonts w:ascii="標楷體" w:eastAsia="標楷體" w:hAnsi="標楷體"/>
          <w:szCs w:val="24"/>
        </w:rPr>
      </w:pPr>
      <w:r>
        <w:rPr>
          <w:rFonts w:ascii="標楷體" w:eastAsia="標楷體" w:hAnsi="標楷體" w:hint="eastAsia"/>
          <w:szCs w:val="24"/>
        </w:rPr>
        <w:t>中華民國102年</w:t>
      </w:r>
      <w:r w:rsidR="00450AEF">
        <w:rPr>
          <w:rFonts w:ascii="標楷體" w:eastAsia="標楷體" w:hAnsi="標楷體" w:hint="eastAsia"/>
          <w:szCs w:val="24"/>
        </w:rPr>
        <w:t>7</w:t>
      </w:r>
      <w:r>
        <w:rPr>
          <w:rFonts w:ascii="標楷體" w:eastAsia="標楷體" w:hAnsi="標楷體" w:hint="eastAsia"/>
          <w:szCs w:val="24"/>
        </w:rPr>
        <w:t>月</w:t>
      </w:r>
      <w:r w:rsidR="00450AEF">
        <w:rPr>
          <w:rFonts w:ascii="標楷體" w:eastAsia="標楷體" w:hAnsi="標楷體" w:hint="eastAsia"/>
          <w:szCs w:val="24"/>
        </w:rPr>
        <w:t>1</w:t>
      </w:r>
      <w:r>
        <w:rPr>
          <w:rFonts w:ascii="標楷體" w:eastAsia="標楷體" w:hAnsi="標楷體" w:hint="eastAsia"/>
          <w:szCs w:val="24"/>
        </w:rPr>
        <w:t>0日府行法字第</w:t>
      </w:r>
      <w:r w:rsidR="00450AEF">
        <w:rPr>
          <w:rFonts w:ascii="標楷體" w:eastAsia="標楷體" w:hAnsi="標楷體" w:hint="eastAsia"/>
          <w:szCs w:val="24"/>
        </w:rPr>
        <w:t>1</w:t>
      </w:r>
      <w:r>
        <w:rPr>
          <w:rFonts w:ascii="標楷體" w:eastAsia="標楷體" w:hAnsi="標楷體" w:hint="eastAsia"/>
          <w:szCs w:val="24"/>
        </w:rPr>
        <w:t>0</w:t>
      </w:r>
      <w:r w:rsidR="00450AEF">
        <w:rPr>
          <w:rFonts w:ascii="標楷體" w:eastAsia="標楷體" w:hAnsi="標楷體" w:hint="eastAsia"/>
          <w:szCs w:val="24"/>
        </w:rPr>
        <w:t>2</w:t>
      </w:r>
      <w:r>
        <w:rPr>
          <w:rFonts w:ascii="標楷體" w:eastAsia="標楷體" w:hAnsi="標楷體" w:hint="eastAsia"/>
          <w:szCs w:val="24"/>
        </w:rPr>
        <w:t>0</w:t>
      </w:r>
      <w:r w:rsidR="00450AEF">
        <w:rPr>
          <w:rFonts w:ascii="標楷體" w:eastAsia="標楷體" w:hAnsi="標楷體" w:hint="eastAsia"/>
          <w:szCs w:val="24"/>
        </w:rPr>
        <w:t>1245</w:t>
      </w:r>
      <w:r>
        <w:rPr>
          <w:rFonts w:ascii="標楷體" w:eastAsia="標楷體" w:hAnsi="標楷體" w:hint="eastAsia"/>
          <w:szCs w:val="24"/>
        </w:rPr>
        <w:t>0</w:t>
      </w:r>
      <w:r w:rsidR="00450AEF">
        <w:rPr>
          <w:rFonts w:ascii="標楷體" w:eastAsia="標楷體" w:hAnsi="標楷體" w:hint="eastAsia"/>
          <w:szCs w:val="24"/>
        </w:rPr>
        <w:t>9</w:t>
      </w:r>
      <w:r>
        <w:rPr>
          <w:rFonts w:ascii="標楷體" w:eastAsia="標楷體" w:hAnsi="標楷體" w:hint="eastAsia"/>
          <w:szCs w:val="24"/>
        </w:rPr>
        <w:t>號</w:t>
      </w:r>
      <w:r w:rsidR="00450AEF">
        <w:rPr>
          <w:rFonts w:ascii="標楷體" w:eastAsia="標楷體" w:hAnsi="標楷體" w:hint="eastAsia"/>
          <w:szCs w:val="24"/>
        </w:rPr>
        <w:t>函修正</w:t>
      </w:r>
    </w:p>
    <w:p w:rsidR="006573A8" w:rsidRPr="00351320" w:rsidRDefault="006573A8" w:rsidP="00450AEF">
      <w:pPr>
        <w:tabs>
          <w:tab w:val="left" w:pos="8364"/>
        </w:tabs>
        <w:spacing w:line="300" w:lineRule="exact"/>
        <w:ind w:leftChars="59" w:left="142" w:right="-58"/>
        <w:jc w:val="right"/>
        <w:rPr>
          <w:rFonts w:ascii="標楷體" w:eastAsia="標楷體" w:hAnsi="標楷體"/>
          <w:szCs w:val="24"/>
        </w:rPr>
      </w:pPr>
      <w:r w:rsidRPr="006573A8">
        <w:rPr>
          <w:rFonts w:ascii="標楷體" w:eastAsia="標楷體" w:hAnsi="標楷體" w:hint="eastAsia"/>
          <w:szCs w:val="24"/>
        </w:rPr>
        <w:t>中華民國102年</w:t>
      </w:r>
      <w:r w:rsidR="00856E1A">
        <w:rPr>
          <w:rFonts w:ascii="標楷體" w:eastAsia="標楷體" w:hAnsi="標楷體" w:hint="eastAsia"/>
          <w:szCs w:val="24"/>
        </w:rPr>
        <w:t>9</w:t>
      </w:r>
      <w:r w:rsidRPr="006573A8">
        <w:rPr>
          <w:rFonts w:ascii="標楷體" w:eastAsia="標楷體" w:hAnsi="標楷體" w:hint="eastAsia"/>
          <w:szCs w:val="24"/>
        </w:rPr>
        <w:t>月</w:t>
      </w:r>
      <w:r w:rsidR="00856E1A">
        <w:rPr>
          <w:rFonts w:ascii="標楷體" w:eastAsia="標楷體" w:hAnsi="標楷體" w:hint="eastAsia"/>
          <w:szCs w:val="24"/>
        </w:rPr>
        <w:t>12</w:t>
      </w:r>
      <w:r w:rsidRPr="006573A8">
        <w:rPr>
          <w:rFonts w:ascii="標楷體" w:eastAsia="標楷體" w:hAnsi="標楷體" w:hint="eastAsia"/>
          <w:szCs w:val="24"/>
        </w:rPr>
        <w:t>日府行法字第</w:t>
      </w:r>
      <w:r w:rsidR="00856E1A">
        <w:rPr>
          <w:rFonts w:ascii="標楷體" w:eastAsia="標楷體" w:hAnsi="標楷體" w:hint="eastAsia"/>
          <w:szCs w:val="24"/>
        </w:rPr>
        <w:t>1</w:t>
      </w:r>
      <w:r w:rsidRPr="006573A8">
        <w:rPr>
          <w:rFonts w:ascii="標楷體" w:eastAsia="標楷體" w:hAnsi="標楷體" w:hint="eastAsia"/>
          <w:szCs w:val="24"/>
        </w:rPr>
        <w:t>0</w:t>
      </w:r>
      <w:r w:rsidR="00856E1A">
        <w:rPr>
          <w:rFonts w:ascii="標楷體" w:eastAsia="標楷體" w:hAnsi="標楷體" w:hint="eastAsia"/>
          <w:szCs w:val="24"/>
        </w:rPr>
        <w:t>2</w:t>
      </w:r>
      <w:r>
        <w:rPr>
          <w:rFonts w:ascii="標楷體" w:eastAsia="標楷體" w:hAnsi="標楷體" w:hint="eastAsia"/>
          <w:szCs w:val="24"/>
        </w:rPr>
        <w:t>0</w:t>
      </w:r>
      <w:r w:rsidR="00856E1A">
        <w:rPr>
          <w:rFonts w:ascii="標楷體" w:eastAsia="標楷體" w:hAnsi="標楷體" w:hint="eastAsia"/>
          <w:szCs w:val="24"/>
        </w:rPr>
        <w:t>182753</w:t>
      </w:r>
      <w:r w:rsidRPr="006573A8">
        <w:rPr>
          <w:rFonts w:ascii="標楷體" w:eastAsia="標楷體" w:hAnsi="標楷體" w:hint="eastAsia"/>
          <w:szCs w:val="24"/>
        </w:rPr>
        <w:t>號函修正</w:t>
      </w:r>
    </w:p>
    <w:p w:rsidR="002F6BF6" w:rsidRPr="002F6BF6" w:rsidRDefault="002F6BF6" w:rsidP="00D12C4B">
      <w:pPr>
        <w:spacing w:line="480" w:lineRule="exact"/>
        <w:ind w:left="566" w:hangingChars="202" w:hanging="566"/>
        <w:rPr>
          <w:rFonts w:ascii="標楷體" w:eastAsia="標楷體" w:hAnsi="標楷體"/>
          <w:sz w:val="28"/>
          <w:szCs w:val="28"/>
        </w:rPr>
      </w:pPr>
      <w:r>
        <w:rPr>
          <w:rFonts w:ascii="標楷體" w:eastAsia="標楷體" w:hAnsi="標楷體" w:hint="eastAsia"/>
          <w:sz w:val="28"/>
          <w:szCs w:val="28"/>
        </w:rPr>
        <w:t>一、</w:t>
      </w:r>
      <w:r w:rsidRPr="002F6BF6">
        <w:rPr>
          <w:rFonts w:ascii="標楷體" w:eastAsia="標楷體" w:hAnsi="標楷體" w:hint="eastAsia"/>
          <w:sz w:val="28"/>
          <w:szCs w:val="28"/>
        </w:rPr>
        <w:t>南投縣政府（以下簡稱本府）為辦理二Ｏ一四臺灣燈會(以下簡稱本燈會)</w:t>
      </w:r>
      <w:r w:rsidR="006573A8">
        <w:rPr>
          <w:rFonts w:ascii="標楷體" w:eastAsia="標楷體" w:hAnsi="標楷體" w:hint="eastAsia"/>
          <w:sz w:val="28"/>
          <w:szCs w:val="28"/>
        </w:rPr>
        <w:t>受理贊</w:t>
      </w:r>
      <w:r w:rsidRPr="002F6BF6">
        <w:rPr>
          <w:rFonts w:ascii="標楷體" w:eastAsia="標楷體" w:hAnsi="標楷體" w:hint="eastAsia"/>
          <w:sz w:val="28"/>
          <w:szCs w:val="28"/>
        </w:rPr>
        <w:t>助</w:t>
      </w:r>
      <w:r w:rsidR="00450AEF">
        <w:rPr>
          <w:rFonts w:ascii="標楷體" w:eastAsia="標楷體" w:hAnsi="標楷體" w:hint="eastAsia"/>
          <w:sz w:val="28"/>
          <w:szCs w:val="28"/>
        </w:rPr>
        <w:t>及</w:t>
      </w:r>
      <w:r w:rsidRPr="002F6BF6">
        <w:rPr>
          <w:rFonts w:ascii="標楷體" w:eastAsia="標楷體" w:hAnsi="標楷體" w:hint="eastAsia"/>
          <w:sz w:val="28"/>
          <w:szCs w:val="28"/>
        </w:rPr>
        <w:t>認養作業，特訂定本要點。</w:t>
      </w:r>
    </w:p>
    <w:p w:rsidR="002F6BF6" w:rsidRDefault="002F6BF6" w:rsidP="00D12C4B">
      <w:pPr>
        <w:spacing w:line="480" w:lineRule="exact"/>
        <w:ind w:left="566" w:hangingChars="202" w:hanging="566"/>
        <w:rPr>
          <w:rFonts w:ascii="標楷體" w:eastAsia="標楷體" w:hAnsi="標楷體"/>
          <w:sz w:val="28"/>
          <w:szCs w:val="28"/>
        </w:rPr>
      </w:pPr>
      <w:r>
        <w:rPr>
          <w:rFonts w:ascii="標楷體" w:eastAsia="標楷體" w:hAnsi="標楷體" w:hint="eastAsia"/>
          <w:sz w:val="28"/>
          <w:szCs w:val="28"/>
        </w:rPr>
        <w:t>二、</w:t>
      </w:r>
      <w:r w:rsidRPr="002F6BF6">
        <w:rPr>
          <w:rFonts w:ascii="標楷體" w:eastAsia="標楷體" w:hAnsi="標楷體" w:hint="eastAsia"/>
          <w:sz w:val="28"/>
          <w:szCs w:val="28"/>
        </w:rPr>
        <w:t>參與本燈會各設施、設備、紀念品或其他物資，行銷宣傳活動或宣導物之設置、維護及改善，經由本府審認必要者，自然人、法人或依法設立之非法人團體得以</w:t>
      </w:r>
      <w:r w:rsidR="006573A8">
        <w:rPr>
          <w:rFonts w:ascii="標楷體" w:eastAsia="標楷體" w:hAnsi="標楷體" w:hint="eastAsia"/>
          <w:sz w:val="28"/>
          <w:szCs w:val="28"/>
        </w:rPr>
        <w:t>贊</w:t>
      </w:r>
      <w:r w:rsidRPr="002F6BF6">
        <w:rPr>
          <w:rFonts w:ascii="標楷體" w:eastAsia="標楷體" w:hAnsi="標楷體" w:hint="eastAsia"/>
          <w:sz w:val="28"/>
          <w:szCs w:val="28"/>
        </w:rPr>
        <w:t>助方式為之。</w:t>
      </w:r>
    </w:p>
    <w:p w:rsidR="002F6BF6" w:rsidRDefault="002F6BF6" w:rsidP="00D12C4B">
      <w:pPr>
        <w:spacing w:line="480" w:lineRule="exact"/>
        <w:ind w:left="566" w:hangingChars="202" w:hanging="566"/>
        <w:rPr>
          <w:rFonts w:ascii="標楷體" w:eastAsia="標楷體" w:hAnsi="標楷體"/>
          <w:sz w:val="28"/>
          <w:szCs w:val="28"/>
        </w:rPr>
      </w:pPr>
      <w:r w:rsidRPr="002F6BF6">
        <w:rPr>
          <w:rFonts w:ascii="標楷體" w:eastAsia="標楷體" w:hAnsi="標楷體" w:hint="eastAsia"/>
          <w:sz w:val="28"/>
          <w:szCs w:val="28"/>
        </w:rPr>
        <w:t>三、本要點之主管單位為本府建設處。</w:t>
      </w:r>
    </w:p>
    <w:p w:rsidR="002F6BF6" w:rsidRPr="002F6BF6" w:rsidRDefault="002F6BF6" w:rsidP="00D12C4B">
      <w:pPr>
        <w:spacing w:line="480" w:lineRule="exact"/>
        <w:ind w:left="566" w:hangingChars="202" w:hanging="566"/>
        <w:jc w:val="both"/>
        <w:rPr>
          <w:rFonts w:ascii="標楷體" w:eastAsia="標楷體" w:hAnsi="標楷體"/>
          <w:sz w:val="28"/>
          <w:szCs w:val="28"/>
        </w:rPr>
      </w:pPr>
      <w:r w:rsidRPr="002F6BF6">
        <w:rPr>
          <w:rFonts w:ascii="標楷體" w:eastAsia="標楷體" w:hAnsi="標楷體" w:hint="eastAsia"/>
          <w:sz w:val="28"/>
          <w:szCs w:val="28"/>
        </w:rPr>
        <w:t>四、本府設「辦理二Ｏ一四臺灣燈會結合社會資源受理</w:t>
      </w:r>
      <w:r w:rsidR="006573A8">
        <w:rPr>
          <w:rFonts w:ascii="標楷體" w:eastAsia="標楷體" w:hAnsi="標楷體" w:hint="eastAsia"/>
          <w:sz w:val="28"/>
          <w:szCs w:val="28"/>
        </w:rPr>
        <w:t>贊</w:t>
      </w:r>
      <w:r w:rsidRPr="002F6BF6">
        <w:rPr>
          <w:rFonts w:ascii="標楷體" w:eastAsia="標楷體" w:hAnsi="標楷體" w:hint="eastAsia"/>
          <w:sz w:val="28"/>
          <w:szCs w:val="28"/>
        </w:rPr>
        <w:t>助物資審查小組」（以下簡稱審查小組）以審查本燈會受理各界</w:t>
      </w:r>
      <w:r w:rsidR="006573A8">
        <w:rPr>
          <w:rFonts w:ascii="標楷體" w:eastAsia="標楷體" w:hAnsi="標楷體" w:hint="eastAsia"/>
          <w:sz w:val="28"/>
          <w:szCs w:val="28"/>
        </w:rPr>
        <w:t>贊</w:t>
      </w:r>
      <w:r w:rsidRPr="002F6BF6">
        <w:rPr>
          <w:rFonts w:ascii="標楷體" w:eastAsia="標楷體" w:hAnsi="標楷體" w:hint="eastAsia"/>
          <w:sz w:val="28"/>
          <w:szCs w:val="28"/>
        </w:rPr>
        <w:t>助物資作業。</w:t>
      </w:r>
    </w:p>
    <w:p w:rsidR="002F6BF6" w:rsidRDefault="002F6BF6" w:rsidP="00D12C4B">
      <w:pPr>
        <w:spacing w:line="480" w:lineRule="exact"/>
        <w:ind w:left="566" w:hangingChars="202" w:hanging="566"/>
        <w:rPr>
          <w:rFonts w:ascii="標楷體" w:eastAsia="標楷體" w:hAnsi="標楷體"/>
          <w:sz w:val="28"/>
          <w:szCs w:val="28"/>
        </w:rPr>
      </w:pPr>
      <w:r w:rsidRPr="002F6BF6">
        <w:rPr>
          <w:rFonts w:ascii="標楷體" w:eastAsia="標楷體" w:hAnsi="標楷體" w:hint="eastAsia"/>
          <w:sz w:val="28"/>
          <w:szCs w:val="28"/>
        </w:rPr>
        <w:t xml:space="preserve">    前項審查小組人員由本府建設處會同財政處、觀光處、主計處、政風處、行政處及各受理組別之主辦單位組成之。</w:t>
      </w:r>
    </w:p>
    <w:p w:rsidR="002F6BF6" w:rsidRPr="002F6BF6" w:rsidRDefault="002F6BF6" w:rsidP="00D12C4B">
      <w:pPr>
        <w:spacing w:line="480" w:lineRule="exact"/>
        <w:ind w:left="566" w:hangingChars="202" w:hanging="566"/>
        <w:rPr>
          <w:rFonts w:ascii="標楷體" w:eastAsia="標楷體" w:hAnsi="標楷體"/>
          <w:sz w:val="28"/>
          <w:szCs w:val="28"/>
        </w:rPr>
      </w:pPr>
      <w:r w:rsidRPr="002F6BF6">
        <w:rPr>
          <w:rFonts w:ascii="標楷體" w:eastAsia="標楷體" w:hAnsi="標楷體" w:hint="eastAsia"/>
          <w:sz w:val="28"/>
          <w:szCs w:val="28"/>
        </w:rPr>
        <w:t>五、</w:t>
      </w:r>
      <w:r w:rsidR="006573A8">
        <w:rPr>
          <w:rFonts w:ascii="標楷體" w:eastAsia="標楷體" w:hAnsi="標楷體" w:hint="eastAsia"/>
          <w:sz w:val="28"/>
          <w:szCs w:val="28"/>
        </w:rPr>
        <w:t>贊</w:t>
      </w:r>
      <w:r w:rsidRPr="002F6BF6">
        <w:rPr>
          <w:rFonts w:ascii="標楷體" w:eastAsia="標楷體" w:hAnsi="標楷體" w:hint="eastAsia"/>
          <w:sz w:val="28"/>
          <w:szCs w:val="28"/>
        </w:rPr>
        <w:t>助方式及範圍如下：</w:t>
      </w:r>
    </w:p>
    <w:p w:rsidR="002F6BF6" w:rsidRPr="002F6BF6" w:rsidRDefault="002F6BF6" w:rsidP="00D12C4B">
      <w:pPr>
        <w:spacing w:line="480" w:lineRule="exact"/>
        <w:ind w:left="566" w:hangingChars="202" w:hanging="566"/>
        <w:rPr>
          <w:rFonts w:ascii="標楷體" w:eastAsia="標楷體" w:hAnsi="標楷體"/>
          <w:sz w:val="28"/>
          <w:szCs w:val="28"/>
        </w:rPr>
      </w:pPr>
      <w:r w:rsidRPr="002F6BF6">
        <w:rPr>
          <w:rFonts w:ascii="標楷體" w:eastAsia="標楷體" w:hAnsi="標楷體" w:hint="eastAsia"/>
          <w:sz w:val="28"/>
          <w:szCs w:val="28"/>
        </w:rPr>
        <w:t xml:space="preserve"> (一)</w:t>
      </w:r>
      <w:r w:rsidR="006573A8">
        <w:rPr>
          <w:rFonts w:ascii="標楷體" w:eastAsia="標楷體" w:hAnsi="標楷體" w:hint="eastAsia"/>
          <w:sz w:val="28"/>
          <w:szCs w:val="28"/>
        </w:rPr>
        <w:t>贊</w:t>
      </w:r>
      <w:r w:rsidRPr="002F6BF6">
        <w:rPr>
          <w:rFonts w:ascii="標楷體" w:eastAsia="標楷體" w:hAnsi="標楷體" w:hint="eastAsia"/>
          <w:sz w:val="28"/>
          <w:szCs w:val="28"/>
        </w:rPr>
        <w:t>助方式</w:t>
      </w:r>
    </w:p>
    <w:p w:rsidR="002F6BF6" w:rsidRPr="002F6BF6" w:rsidRDefault="002F6BF6" w:rsidP="00D12C4B">
      <w:pPr>
        <w:spacing w:line="480" w:lineRule="exact"/>
        <w:ind w:leftChars="235" w:left="564" w:firstLine="1"/>
        <w:rPr>
          <w:rFonts w:ascii="標楷體" w:eastAsia="標楷體" w:hAnsi="標楷體"/>
          <w:sz w:val="28"/>
          <w:szCs w:val="28"/>
        </w:rPr>
      </w:pPr>
      <w:r w:rsidRPr="002F6BF6">
        <w:rPr>
          <w:rFonts w:ascii="標楷體" w:eastAsia="標楷體" w:hAnsi="標楷體" w:hint="eastAsia"/>
          <w:sz w:val="28"/>
          <w:szCs w:val="28"/>
        </w:rPr>
        <w:t xml:space="preserve">1 </w:t>
      </w:r>
      <w:r w:rsidR="006573A8">
        <w:rPr>
          <w:rFonts w:ascii="標楷體" w:eastAsia="標楷體" w:hAnsi="標楷體" w:hint="eastAsia"/>
          <w:sz w:val="28"/>
          <w:szCs w:val="28"/>
        </w:rPr>
        <w:t>贊</w:t>
      </w:r>
      <w:r w:rsidRPr="002F6BF6">
        <w:rPr>
          <w:rFonts w:ascii="標楷體" w:eastAsia="標楷體" w:hAnsi="標楷體" w:hint="eastAsia"/>
          <w:sz w:val="28"/>
          <w:szCs w:val="28"/>
        </w:rPr>
        <w:t>助金錢者，直接匯入指定專戶，臺灣銀行南投分行；</w:t>
      </w:r>
    </w:p>
    <w:p w:rsidR="002F6BF6" w:rsidRPr="002F6BF6" w:rsidRDefault="002F6BF6" w:rsidP="00D12C4B">
      <w:pPr>
        <w:spacing w:line="480" w:lineRule="exact"/>
        <w:ind w:leftChars="235" w:left="564" w:firstLineChars="101" w:firstLine="283"/>
        <w:rPr>
          <w:rFonts w:ascii="標楷體" w:eastAsia="標楷體" w:hAnsi="標楷體"/>
          <w:sz w:val="28"/>
          <w:szCs w:val="28"/>
        </w:rPr>
      </w:pPr>
      <w:r w:rsidRPr="002F6BF6">
        <w:rPr>
          <w:rFonts w:ascii="標楷體" w:eastAsia="標楷體" w:hAnsi="標楷體" w:hint="eastAsia"/>
          <w:sz w:val="28"/>
          <w:szCs w:val="28"/>
        </w:rPr>
        <w:t>戶名：南投縣2014臺灣燈會專戶。</w:t>
      </w:r>
    </w:p>
    <w:p w:rsidR="002F6BF6" w:rsidRPr="002F6BF6" w:rsidRDefault="002F6BF6" w:rsidP="00D12C4B">
      <w:pPr>
        <w:spacing w:line="480" w:lineRule="exact"/>
        <w:ind w:leftChars="235" w:left="564" w:firstLineChars="101" w:firstLine="283"/>
        <w:rPr>
          <w:rFonts w:ascii="標楷體" w:eastAsia="標楷體" w:hAnsi="標楷體"/>
          <w:sz w:val="28"/>
          <w:szCs w:val="28"/>
        </w:rPr>
      </w:pPr>
      <w:r w:rsidRPr="002F6BF6">
        <w:rPr>
          <w:rFonts w:ascii="標楷體" w:eastAsia="標楷體" w:hAnsi="標楷體" w:hint="eastAsia"/>
          <w:sz w:val="28"/>
          <w:szCs w:val="28"/>
        </w:rPr>
        <w:t>帳號：032038195177並由本府財政處開立收據交</w:t>
      </w:r>
      <w:r w:rsidR="006573A8">
        <w:rPr>
          <w:rFonts w:ascii="標楷體" w:eastAsia="標楷體" w:hAnsi="標楷體" w:hint="eastAsia"/>
          <w:sz w:val="28"/>
          <w:szCs w:val="28"/>
        </w:rPr>
        <w:t>贊</w:t>
      </w:r>
      <w:r w:rsidRPr="002F6BF6">
        <w:rPr>
          <w:rFonts w:ascii="標楷體" w:eastAsia="標楷體" w:hAnsi="標楷體" w:hint="eastAsia"/>
          <w:sz w:val="28"/>
          <w:szCs w:val="28"/>
        </w:rPr>
        <w:t>助人收執。</w:t>
      </w:r>
    </w:p>
    <w:p w:rsidR="002F6BF6" w:rsidRPr="002F6BF6" w:rsidRDefault="002F6BF6" w:rsidP="00D12C4B">
      <w:pPr>
        <w:spacing w:line="480" w:lineRule="exact"/>
        <w:ind w:leftChars="210" w:left="848" w:hangingChars="123" w:hanging="344"/>
        <w:jc w:val="both"/>
        <w:rPr>
          <w:rFonts w:ascii="標楷體" w:eastAsia="標楷體" w:hAnsi="標楷體"/>
          <w:sz w:val="28"/>
          <w:szCs w:val="28"/>
        </w:rPr>
      </w:pPr>
      <w:r w:rsidRPr="002F6BF6">
        <w:rPr>
          <w:rFonts w:ascii="標楷體" w:eastAsia="標楷體" w:hAnsi="標楷體" w:hint="eastAsia"/>
          <w:sz w:val="28"/>
          <w:szCs w:val="28"/>
        </w:rPr>
        <w:t xml:space="preserve">2 </w:t>
      </w:r>
      <w:r w:rsidR="006573A8">
        <w:rPr>
          <w:rFonts w:ascii="標楷體" w:eastAsia="標楷體" w:hAnsi="標楷體" w:hint="eastAsia"/>
          <w:sz w:val="28"/>
          <w:szCs w:val="28"/>
        </w:rPr>
        <w:t>贊</w:t>
      </w:r>
      <w:r w:rsidRPr="002F6BF6">
        <w:rPr>
          <w:rFonts w:ascii="標楷體" w:eastAsia="標楷體" w:hAnsi="標楷體" w:hint="eastAsia"/>
          <w:sz w:val="28"/>
          <w:szCs w:val="28"/>
        </w:rPr>
        <w:t>助實物類，其應列入財產管理者，由本府各受理組別之</w:t>
      </w:r>
      <w:r w:rsidR="00450AEF">
        <w:rPr>
          <w:rFonts w:ascii="標楷體" w:eastAsia="標楷體" w:hAnsi="標楷體" w:hint="eastAsia"/>
          <w:sz w:val="28"/>
          <w:szCs w:val="28"/>
        </w:rPr>
        <w:t>主辦單位依國有公用財產管理手冊及國有財產產籍管理作業要點辦理；其</w:t>
      </w:r>
      <w:r w:rsidRPr="002F6BF6">
        <w:rPr>
          <w:rFonts w:ascii="標楷體" w:eastAsia="標楷體" w:hAnsi="標楷體" w:hint="eastAsia"/>
          <w:sz w:val="28"/>
          <w:szCs w:val="28"/>
        </w:rPr>
        <w:t>非列入財產管理項目者，依物品管理手冊規定辦理。</w:t>
      </w:r>
    </w:p>
    <w:p w:rsidR="002F6BF6" w:rsidRPr="002F6BF6" w:rsidRDefault="002F6BF6" w:rsidP="00D12C4B">
      <w:pPr>
        <w:spacing w:line="480" w:lineRule="exact"/>
        <w:ind w:left="566" w:hangingChars="202" w:hanging="566"/>
        <w:rPr>
          <w:rFonts w:ascii="標楷體" w:eastAsia="標楷體" w:hAnsi="標楷體"/>
          <w:sz w:val="28"/>
          <w:szCs w:val="28"/>
        </w:rPr>
      </w:pPr>
      <w:r w:rsidRPr="002F6BF6">
        <w:rPr>
          <w:rFonts w:ascii="標楷體" w:eastAsia="標楷體" w:hAnsi="標楷體" w:hint="eastAsia"/>
          <w:sz w:val="28"/>
          <w:szCs w:val="28"/>
        </w:rPr>
        <w:t>（二）</w:t>
      </w:r>
      <w:r w:rsidR="006573A8">
        <w:rPr>
          <w:rFonts w:ascii="標楷體" w:eastAsia="標楷體" w:hAnsi="標楷體" w:hint="eastAsia"/>
          <w:sz w:val="28"/>
          <w:szCs w:val="28"/>
        </w:rPr>
        <w:t>贊</w:t>
      </w:r>
      <w:r w:rsidRPr="002F6BF6">
        <w:rPr>
          <w:rFonts w:ascii="標楷體" w:eastAsia="標楷體" w:hAnsi="標楷體" w:hint="eastAsia"/>
          <w:sz w:val="28"/>
          <w:szCs w:val="28"/>
        </w:rPr>
        <w:t>助實物者，配合本燈會工作時程辦理</w:t>
      </w:r>
      <w:r w:rsidR="006573A8">
        <w:rPr>
          <w:rFonts w:ascii="標楷體" w:eastAsia="標楷體" w:hAnsi="標楷體" w:hint="eastAsia"/>
          <w:sz w:val="28"/>
          <w:szCs w:val="28"/>
        </w:rPr>
        <w:t>贊</w:t>
      </w:r>
      <w:r w:rsidRPr="002F6BF6">
        <w:rPr>
          <w:rFonts w:ascii="標楷體" w:eastAsia="標楷體" w:hAnsi="標楷體" w:hint="eastAsia"/>
          <w:sz w:val="28"/>
          <w:szCs w:val="28"/>
        </w:rPr>
        <w:t>助事宜。</w:t>
      </w:r>
    </w:p>
    <w:p w:rsidR="002F6BF6" w:rsidRPr="002F6BF6" w:rsidRDefault="002F6BF6" w:rsidP="00D12C4B">
      <w:pPr>
        <w:spacing w:line="480" w:lineRule="exact"/>
        <w:ind w:left="566" w:hangingChars="202" w:hanging="566"/>
        <w:rPr>
          <w:rFonts w:ascii="標楷體" w:eastAsia="標楷體" w:hAnsi="標楷體"/>
          <w:sz w:val="28"/>
          <w:szCs w:val="28"/>
        </w:rPr>
      </w:pPr>
      <w:r w:rsidRPr="002F6BF6">
        <w:rPr>
          <w:rFonts w:ascii="標楷體" w:eastAsia="標楷體" w:hAnsi="標楷體" w:hint="eastAsia"/>
          <w:sz w:val="28"/>
          <w:szCs w:val="28"/>
        </w:rPr>
        <w:t>（三）</w:t>
      </w:r>
      <w:r w:rsidR="006573A8">
        <w:rPr>
          <w:rFonts w:ascii="標楷體" w:eastAsia="標楷體" w:hAnsi="標楷體" w:hint="eastAsia"/>
          <w:sz w:val="28"/>
          <w:szCs w:val="28"/>
        </w:rPr>
        <w:t>贊</w:t>
      </w:r>
      <w:r w:rsidRPr="002F6BF6">
        <w:rPr>
          <w:rFonts w:ascii="標楷體" w:eastAsia="標楷體" w:hAnsi="標楷體" w:hint="eastAsia"/>
          <w:sz w:val="28"/>
          <w:szCs w:val="28"/>
        </w:rPr>
        <w:t>助之標的與範圍，本府得另行公告之。</w:t>
      </w:r>
    </w:p>
    <w:p w:rsidR="002F6BF6" w:rsidRDefault="002F6BF6" w:rsidP="00D12C4B">
      <w:pPr>
        <w:spacing w:line="480" w:lineRule="exact"/>
        <w:ind w:left="848" w:hangingChars="303" w:hanging="848"/>
        <w:jc w:val="both"/>
        <w:rPr>
          <w:rFonts w:ascii="標楷體" w:eastAsia="標楷體" w:hAnsi="標楷體"/>
          <w:sz w:val="28"/>
          <w:szCs w:val="28"/>
        </w:rPr>
      </w:pPr>
      <w:r w:rsidRPr="002F6BF6">
        <w:rPr>
          <w:rFonts w:ascii="標楷體" w:eastAsia="標楷體" w:hAnsi="標楷體" w:hint="eastAsia"/>
          <w:sz w:val="28"/>
          <w:szCs w:val="28"/>
        </w:rPr>
        <w:t>（四）其他經本府認定為本燈會所需認養品項（如清潔服務等），由本府各受理組別之主辦單位依本要點及受理</w:t>
      </w:r>
      <w:r w:rsidR="006573A8">
        <w:rPr>
          <w:rFonts w:ascii="標楷體" w:eastAsia="標楷體" w:hAnsi="標楷體" w:hint="eastAsia"/>
          <w:sz w:val="28"/>
          <w:szCs w:val="28"/>
        </w:rPr>
        <w:t>贊</w:t>
      </w:r>
      <w:r w:rsidRPr="002F6BF6">
        <w:rPr>
          <w:rFonts w:ascii="標楷體" w:eastAsia="標楷體" w:hAnsi="標楷體" w:hint="eastAsia"/>
          <w:sz w:val="28"/>
          <w:szCs w:val="28"/>
        </w:rPr>
        <w:t>助認養流程圖（如附件一）辦理。</w:t>
      </w:r>
    </w:p>
    <w:p w:rsidR="00B246AD" w:rsidRPr="00B246AD" w:rsidRDefault="002F6BF6" w:rsidP="00B246AD">
      <w:pPr>
        <w:spacing w:line="480" w:lineRule="exact"/>
        <w:ind w:left="566" w:hangingChars="202" w:hanging="566"/>
        <w:jc w:val="both"/>
        <w:rPr>
          <w:rFonts w:ascii="標楷體" w:eastAsia="標楷體" w:hAnsi="標楷體"/>
          <w:sz w:val="28"/>
          <w:szCs w:val="28"/>
        </w:rPr>
      </w:pPr>
      <w:r w:rsidRPr="002F6BF6">
        <w:rPr>
          <w:rFonts w:ascii="標楷體" w:eastAsia="標楷體" w:hAnsi="標楷體" w:hint="eastAsia"/>
          <w:sz w:val="28"/>
          <w:szCs w:val="28"/>
        </w:rPr>
        <w:t>六、</w:t>
      </w:r>
      <w:r w:rsidR="006573A8">
        <w:rPr>
          <w:rFonts w:ascii="標楷體" w:eastAsia="標楷體" w:hAnsi="標楷體" w:hint="eastAsia"/>
          <w:sz w:val="28"/>
          <w:szCs w:val="28"/>
        </w:rPr>
        <w:t>贊</w:t>
      </w:r>
      <w:r w:rsidR="00B246AD" w:rsidRPr="00B246AD">
        <w:rPr>
          <w:rFonts w:ascii="標楷體" w:eastAsia="標楷體" w:hAnsi="標楷體" w:hint="eastAsia"/>
          <w:sz w:val="28"/>
          <w:szCs w:val="28"/>
        </w:rPr>
        <w:t>助實物或其他者，應填具</w:t>
      </w:r>
      <w:r w:rsidR="00450AEF">
        <w:rPr>
          <w:rFonts w:ascii="標楷體" w:eastAsia="標楷體" w:hAnsi="標楷體" w:hint="eastAsia"/>
          <w:sz w:val="28"/>
          <w:szCs w:val="28"/>
        </w:rPr>
        <w:t>贊助</w:t>
      </w:r>
      <w:r w:rsidR="00B246AD" w:rsidRPr="00B246AD">
        <w:rPr>
          <w:rFonts w:ascii="標楷體" w:eastAsia="標楷體" w:hAnsi="標楷體" w:hint="eastAsia"/>
          <w:sz w:val="28"/>
          <w:szCs w:val="28"/>
        </w:rPr>
        <w:t>書(如附件二)</w:t>
      </w:r>
      <w:r w:rsidR="00450AEF">
        <w:rPr>
          <w:rFonts w:ascii="標楷體" w:eastAsia="標楷體" w:hAnsi="標楷體" w:hint="eastAsia"/>
          <w:sz w:val="28"/>
          <w:szCs w:val="28"/>
        </w:rPr>
        <w:t>提交</w:t>
      </w:r>
      <w:r w:rsidR="00B246AD" w:rsidRPr="00B246AD">
        <w:rPr>
          <w:rFonts w:ascii="標楷體" w:eastAsia="標楷體" w:hAnsi="標楷體" w:hint="eastAsia"/>
          <w:sz w:val="28"/>
          <w:szCs w:val="28"/>
        </w:rPr>
        <w:t>本府各受理組</w:t>
      </w:r>
      <w:r w:rsidR="00B246AD" w:rsidRPr="00B246AD">
        <w:rPr>
          <w:rFonts w:ascii="標楷體" w:eastAsia="標楷體" w:hAnsi="標楷體" w:hint="eastAsia"/>
          <w:sz w:val="28"/>
          <w:szCs w:val="28"/>
        </w:rPr>
        <w:lastRenderedPageBreak/>
        <w:t>別之主辦單位；其如涉及標誌圖形授權使用及廣告回饋者，並應</w:t>
      </w:r>
      <w:r w:rsidR="00E1345B">
        <w:rPr>
          <w:rFonts w:ascii="標楷體" w:eastAsia="標楷體" w:hAnsi="標楷體" w:hint="eastAsia"/>
          <w:sz w:val="28"/>
          <w:szCs w:val="28"/>
        </w:rPr>
        <w:t>於贊助</w:t>
      </w:r>
      <w:r w:rsidR="00B246AD" w:rsidRPr="00B246AD">
        <w:rPr>
          <w:rFonts w:ascii="標楷體" w:eastAsia="標楷體" w:hAnsi="標楷體" w:hint="eastAsia"/>
          <w:sz w:val="28"/>
          <w:szCs w:val="28"/>
        </w:rPr>
        <w:t>書上註明之。</w:t>
      </w:r>
    </w:p>
    <w:p w:rsidR="002F6BF6" w:rsidRDefault="00B246AD" w:rsidP="00B246AD">
      <w:pPr>
        <w:spacing w:line="480" w:lineRule="exact"/>
        <w:ind w:leftChars="235" w:left="564" w:firstLine="1"/>
        <w:jc w:val="both"/>
        <w:rPr>
          <w:rFonts w:ascii="標楷體" w:eastAsia="標楷體" w:hAnsi="標楷體"/>
          <w:sz w:val="28"/>
          <w:szCs w:val="28"/>
        </w:rPr>
      </w:pPr>
      <w:r w:rsidRPr="00B246AD">
        <w:rPr>
          <w:rFonts w:ascii="標楷體" w:eastAsia="標楷體" w:hAnsi="標楷體" w:hint="eastAsia"/>
          <w:sz w:val="28"/>
          <w:szCs w:val="28"/>
        </w:rPr>
        <w:t>本府各受理組別之主辦單位受理</w:t>
      </w:r>
      <w:r w:rsidR="00450AEF">
        <w:rPr>
          <w:rFonts w:ascii="標楷體" w:eastAsia="標楷體" w:hAnsi="標楷體" w:hint="eastAsia"/>
          <w:sz w:val="28"/>
          <w:szCs w:val="28"/>
        </w:rPr>
        <w:t>後，應儘速將贊助</w:t>
      </w:r>
      <w:r w:rsidRPr="00B246AD">
        <w:rPr>
          <w:rFonts w:ascii="標楷體" w:eastAsia="標楷體" w:hAnsi="標楷體" w:hint="eastAsia"/>
          <w:sz w:val="28"/>
          <w:szCs w:val="28"/>
        </w:rPr>
        <w:t>書，移請本府建設處彙整，以提報審</w:t>
      </w:r>
      <w:r w:rsidR="00450AEF">
        <w:rPr>
          <w:rFonts w:ascii="標楷體" w:eastAsia="標楷體" w:hAnsi="標楷體" w:hint="eastAsia"/>
          <w:sz w:val="28"/>
          <w:szCs w:val="28"/>
        </w:rPr>
        <w:t>查小組審認；必要時，由各受理組別之主辦單位提供初審意見，</w:t>
      </w:r>
      <w:r w:rsidRPr="00B246AD">
        <w:rPr>
          <w:rFonts w:ascii="標楷體" w:eastAsia="標楷體" w:hAnsi="標楷體" w:hint="eastAsia"/>
          <w:sz w:val="28"/>
          <w:szCs w:val="28"/>
        </w:rPr>
        <w:t>以利審查小組審認。</w:t>
      </w:r>
    </w:p>
    <w:p w:rsidR="002F6BF6" w:rsidRPr="002F6BF6" w:rsidRDefault="002F6BF6" w:rsidP="00D12C4B">
      <w:pPr>
        <w:spacing w:line="480" w:lineRule="exact"/>
        <w:ind w:left="566" w:hangingChars="202" w:hanging="566"/>
        <w:jc w:val="both"/>
        <w:rPr>
          <w:rFonts w:ascii="標楷體" w:eastAsia="標楷體" w:hAnsi="標楷體"/>
          <w:sz w:val="28"/>
          <w:szCs w:val="28"/>
        </w:rPr>
      </w:pPr>
      <w:r w:rsidRPr="002F6BF6">
        <w:rPr>
          <w:rFonts w:ascii="標楷體" w:eastAsia="標楷體" w:hAnsi="標楷體" w:hint="eastAsia"/>
          <w:sz w:val="28"/>
          <w:szCs w:val="28"/>
        </w:rPr>
        <w:t>七、審查小組審核事項如下：</w:t>
      </w:r>
    </w:p>
    <w:p w:rsidR="002F6BF6" w:rsidRPr="002F6BF6" w:rsidRDefault="002F6BF6" w:rsidP="00D12C4B">
      <w:pPr>
        <w:spacing w:line="480" w:lineRule="exact"/>
        <w:ind w:left="566" w:hangingChars="202" w:hanging="566"/>
        <w:jc w:val="both"/>
        <w:rPr>
          <w:rFonts w:ascii="標楷體" w:eastAsia="標楷體" w:hAnsi="標楷體"/>
          <w:sz w:val="28"/>
          <w:szCs w:val="28"/>
        </w:rPr>
      </w:pPr>
      <w:r w:rsidRPr="002F6BF6">
        <w:rPr>
          <w:rFonts w:ascii="標楷體" w:eastAsia="標楷體" w:hAnsi="標楷體" w:hint="eastAsia"/>
          <w:sz w:val="28"/>
          <w:szCs w:val="28"/>
        </w:rPr>
        <w:t>（一）</w:t>
      </w:r>
      <w:r w:rsidR="006573A8">
        <w:rPr>
          <w:rFonts w:ascii="標楷體" w:eastAsia="標楷體" w:hAnsi="標楷體" w:hint="eastAsia"/>
          <w:sz w:val="28"/>
          <w:szCs w:val="28"/>
        </w:rPr>
        <w:t>贊</w:t>
      </w:r>
      <w:r w:rsidRPr="002F6BF6">
        <w:rPr>
          <w:rFonts w:ascii="標楷體" w:eastAsia="標楷體" w:hAnsi="標楷體" w:hint="eastAsia"/>
          <w:sz w:val="28"/>
          <w:szCs w:val="28"/>
        </w:rPr>
        <w:t>助之金額、品名、數量。</w:t>
      </w:r>
    </w:p>
    <w:p w:rsidR="002F6BF6" w:rsidRPr="002F6BF6" w:rsidRDefault="002F6BF6" w:rsidP="00D12C4B">
      <w:pPr>
        <w:spacing w:line="480" w:lineRule="exact"/>
        <w:ind w:left="566" w:hangingChars="202" w:hanging="566"/>
        <w:jc w:val="both"/>
        <w:rPr>
          <w:rFonts w:ascii="標楷體" w:eastAsia="標楷體" w:hAnsi="標楷體"/>
          <w:sz w:val="28"/>
          <w:szCs w:val="28"/>
        </w:rPr>
      </w:pPr>
      <w:r w:rsidRPr="002F6BF6">
        <w:rPr>
          <w:rFonts w:ascii="標楷體" w:eastAsia="標楷體" w:hAnsi="標楷體" w:hint="eastAsia"/>
          <w:sz w:val="28"/>
          <w:szCs w:val="28"/>
        </w:rPr>
        <w:t>（二）</w:t>
      </w:r>
      <w:r w:rsidR="006573A8">
        <w:rPr>
          <w:rFonts w:ascii="標楷體" w:eastAsia="標楷體" w:hAnsi="標楷體" w:hint="eastAsia"/>
          <w:sz w:val="28"/>
          <w:szCs w:val="28"/>
        </w:rPr>
        <w:t>贊</w:t>
      </w:r>
      <w:r w:rsidRPr="002F6BF6">
        <w:rPr>
          <w:rFonts w:ascii="標楷體" w:eastAsia="標楷體" w:hAnsi="標楷體" w:hint="eastAsia"/>
          <w:sz w:val="28"/>
          <w:szCs w:val="28"/>
        </w:rPr>
        <w:t>助之材質、規格及品質。</w:t>
      </w:r>
    </w:p>
    <w:p w:rsidR="002F6BF6" w:rsidRPr="002F6BF6" w:rsidRDefault="002F6BF6" w:rsidP="00D12C4B">
      <w:pPr>
        <w:spacing w:line="480" w:lineRule="exact"/>
        <w:ind w:left="566" w:hangingChars="202" w:hanging="566"/>
        <w:jc w:val="both"/>
        <w:rPr>
          <w:rFonts w:ascii="標楷體" w:eastAsia="標楷體" w:hAnsi="標楷體"/>
          <w:sz w:val="28"/>
          <w:szCs w:val="28"/>
        </w:rPr>
      </w:pPr>
      <w:r w:rsidRPr="002F6BF6">
        <w:rPr>
          <w:rFonts w:ascii="標楷體" w:eastAsia="標楷體" w:hAnsi="標楷體" w:hint="eastAsia"/>
          <w:sz w:val="28"/>
          <w:szCs w:val="28"/>
        </w:rPr>
        <w:t>（三）</w:t>
      </w:r>
      <w:r w:rsidR="006573A8" w:rsidRPr="006573A8">
        <w:rPr>
          <w:rFonts w:ascii="標楷體" w:eastAsia="標楷體" w:hAnsi="標楷體" w:hint="eastAsia"/>
          <w:sz w:val="28"/>
          <w:szCs w:val="28"/>
        </w:rPr>
        <w:t>贊</w:t>
      </w:r>
      <w:r w:rsidRPr="002F6BF6">
        <w:rPr>
          <w:rFonts w:ascii="標楷體" w:eastAsia="標楷體" w:hAnsi="標楷體" w:hint="eastAsia"/>
          <w:sz w:val="28"/>
          <w:szCs w:val="28"/>
        </w:rPr>
        <w:t>助標的預定交付期日或一定期間。</w:t>
      </w:r>
    </w:p>
    <w:p w:rsidR="002F6BF6" w:rsidRPr="002F6BF6" w:rsidRDefault="002F6BF6" w:rsidP="00D12C4B">
      <w:pPr>
        <w:spacing w:line="480" w:lineRule="exact"/>
        <w:ind w:left="566" w:hangingChars="202" w:hanging="566"/>
        <w:jc w:val="both"/>
        <w:rPr>
          <w:rFonts w:ascii="標楷體" w:eastAsia="標楷體" w:hAnsi="標楷體"/>
          <w:sz w:val="28"/>
          <w:szCs w:val="28"/>
        </w:rPr>
      </w:pPr>
      <w:r w:rsidRPr="002F6BF6">
        <w:rPr>
          <w:rFonts w:ascii="標楷體" w:eastAsia="標楷體" w:hAnsi="標楷體" w:hint="eastAsia"/>
          <w:sz w:val="28"/>
          <w:szCs w:val="28"/>
        </w:rPr>
        <w:t>（四）配合協調機制。</w:t>
      </w:r>
    </w:p>
    <w:p w:rsidR="002F6BF6" w:rsidRDefault="002F6BF6" w:rsidP="00D12C4B">
      <w:pPr>
        <w:spacing w:line="480" w:lineRule="exact"/>
        <w:ind w:left="566" w:hangingChars="202" w:hanging="566"/>
        <w:jc w:val="both"/>
        <w:rPr>
          <w:rFonts w:ascii="標楷體" w:eastAsia="標楷體" w:hAnsi="標楷體"/>
          <w:sz w:val="28"/>
          <w:szCs w:val="28"/>
        </w:rPr>
      </w:pPr>
      <w:r w:rsidRPr="002F6BF6">
        <w:rPr>
          <w:rFonts w:ascii="標楷體" w:eastAsia="標楷體" w:hAnsi="標楷體" w:hint="eastAsia"/>
          <w:sz w:val="28"/>
          <w:szCs w:val="28"/>
        </w:rPr>
        <w:t>（五）其他有關事項。</w:t>
      </w:r>
    </w:p>
    <w:p w:rsidR="00D12C4B" w:rsidRDefault="00D12C4B" w:rsidP="00450AEF">
      <w:pPr>
        <w:spacing w:line="480" w:lineRule="exact"/>
        <w:ind w:left="426" w:hangingChars="152" w:hanging="426"/>
        <w:jc w:val="both"/>
        <w:rPr>
          <w:rFonts w:ascii="標楷體" w:eastAsia="標楷體" w:hAnsi="標楷體"/>
          <w:sz w:val="28"/>
          <w:szCs w:val="28"/>
        </w:rPr>
      </w:pPr>
      <w:r w:rsidRPr="00D12C4B">
        <w:rPr>
          <w:rFonts w:ascii="標楷體" w:eastAsia="標楷體" w:hAnsi="標楷體" w:hint="eastAsia"/>
          <w:sz w:val="28"/>
          <w:szCs w:val="28"/>
        </w:rPr>
        <w:t>八、經審查小組審認或本府各受理組別之主辦單位認定符合</w:t>
      </w:r>
      <w:r w:rsidR="006573A8" w:rsidRPr="006573A8">
        <w:rPr>
          <w:rFonts w:ascii="標楷體" w:eastAsia="標楷體" w:hAnsi="標楷體" w:hint="eastAsia"/>
          <w:sz w:val="28"/>
          <w:szCs w:val="28"/>
        </w:rPr>
        <w:t>贊</w:t>
      </w:r>
      <w:r w:rsidRPr="00D12C4B">
        <w:rPr>
          <w:rFonts w:ascii="標楷體" w:eastAsia="標楷體" w:hAnsi="標楷體" w:hint="eastAsia"/>
          <w:sz w:val="28"/>
          <w:szCs w:val="28"/>
        </w:rPr>
        <w:t>助者，</w:t>
      </w:r>
      <w:r w:rsidR="00450AEF">
        <w:rPr>
          <w:rFonts w:ascii="標楷體" w:eastAsia="標楷體" w:hAnsi="標楷體" w:hint="eastAsia"/>
          <w:sz w:val="28"/>
          <w:szCs w:val="28"/>
        </w:rPr>
        <w:t>得依</w:t>
      </w:r>
      <w:r w:rsidR="006573A8" w:rsidRPr="006573A8">
        <w:rPr>
          <w:rFonts w:ascii="標楷體" w:eastAsia="標楷體" w:hAnsi="標楷體" w:hint="eastAsia"/>
          <w:sz w:val="28"/>
          <w:szCs w:val="28"/>
        </w:rPr>
        <w:t>贊</w:t>
      </w:r>
      <w:r w:rsidR="00450AEF">
        <w:rPr>
          <w:rFonts w:ascii="標楷體" w:eastAsia="標楷體" w:hAnsi="標楷體" w:hint="eastAsia"/>
          <w:sz w:val="28"/>
          <w:szCs w:val="28"/>
        </w:rPr>
        <w:t>助人之需要，</w:t>
      </w:r>
      <w:r w:rsidRPr="00D12C4B">
        <w:rPr>
          <w:rFonts w:ascii="標楷體" w:eastAsia="標楷體" w:hAnsi="標楷體" w:hint="eastAsia"/>
          <w:sz w:val="28"/>
          <w:szCs w:val="28"/>
        </w:rPr>
        <w:t>由各受理組別之主辦單位通知</w:t>
      </w:r>
      <w:r w:rsidR="006573A8" w:rsidRPr="006573A8">
        <w:rPr>
          <w:rFonts w:ascii="標楷體" w:eastAsia="標楷體" w:hAnsi="標楷體" w:hint="eastAsia"/>
          <w:sz w:val="28"/>
          <w:szCs w:val="28"/>
        </w:rPr>
        <w:t>贊</w:t>
      </w:r>
      <w:r w:rsidRPr="00D12C4B">
        <w:rPr>
          <w:rFonts w:ascii="標楷體" w:eastAsia="標楷體" w:hAnsi="標楷體" w:hint="eastAsia"/>
          <w:sz w:val="28"/>
          <w:szCs w:val="28"/>
        </w:rPr>
        <w:t>助</w:t>
      </w:r>
      <w:r w:rsidR="00450AEF">
        <w:rPr>
          <w:rFonts w:ascii="標楷體" w:eastAsia="標楷體" w:hAnsi="標楷體" w:hint="eastAsia"/>
          <w:sz w:val="28"/>
          <w:szCs w:val="28"/>
        </w:rPr>
        <w:t>人簽訂</w:t>
      </w:r>
      <w:r w:rsidR="006573A8" w:rsidRPr="006573A8">
        <w:rPr>
          <w:rFonts w:ascii="標楷體" w:eastAsia="標楷體" w:hAnsi="標楷體" w:hint="eastAsia"/>
          <w:sz w:val="28"/>
          <w:szCs w:val="28"/>
        </w:rPr>
        <w:t>贊</w:t>
      </w:r>
      <w:r w:rsidR="00450AEF">
        <w:rPr>
          <w:rFonts w:ascii="標楷體" w:eastAsia="標楷體" w:hAnsi="標楷體" w:hint="eastAsia"/>
          <w:sz w:val="28"/>
          <w:szCs w:val="28"/>
        </w:rPr>
        <w:t>助</w:t>
      </w:r>
      <w:r w:rsidRPr="00D12C4B">
        <w:rPr>
          <w:rFonts w:ascii="標楷體" w:eastAsia="標楷體" w:hAnsi="標楷體" w:hint="eastAsia"/>
          <w:sz w:val="28"/>
          <w:szCs w:val="28"/>
        </w:rPr>
        <w:t>契約（如附件</w:t>
      </w:r>
      <w:r w:rsidR="00B246AD">
        <w:rPr>
          <w:rFonts w:ascii="標楷體" w:eastAsia="標楷體" w:hAnsi="標楷體" w:hint="eastAsia"/>
          <w:sz w:val="28"/>
          <w:szCs w:val="28"/>
        </w:rPr>
        <w:t>三</w:t>
      </w:r>
      <w:r w:rsidRPr="00D12C4B">
        <w:rPr>
          <w:rFonts w:ascii="標楷體" w:eastAsia="標楷體" w:hAnsi="標楷體" w:hint="eastAsia"/>
          <w:sz w:val="28"/>
          <w:szCs w:val="28"/>
        </w:rPr>
        <w:t>）</w:t>
      </w:r>
      <w:r w:rsidR="002A667E">
        <w:rPr>
          <w:rFonts w:ascii="標楷體" w:eastAsia="標楷體" w:hAnsi="標楷體" w:hint="eastAsia"/>
          <w:sz w:val="28"/>
          <w:szCs w:val="28"/>
        </w:rPr>
        <w:t>，</w:t>
      </w:r>
      <w:r w:rsidR="00450AEF">
        <w:rPr>
          <w:rFonts w:ascii="標楷體" w:eastAsia="標楷體" w:hAnsi="標楷體" w:hint="eastAsia"/>
          <w:sz w:val="28"/>
          <w:szCs w:val="28"/>
        </w:rPr>
        <w:t>或由本府發給收據</w:t>
      </w:r>
      <w:r w:rsidRPr="00D12C4B">
        <w:rPr>
          <w:rFonts w:ascii="標楷體" w:eastAsia="標楷體" w:hAnsi="標楷體" w:hint="eastAsia"/>
          <w:sz w:val="28"/>
          <w:szCs w:val="28"/>
        </w:rPr>
        <w:t>。</w:t>
      </w:r>
    </w:p>
    <w:p w:rsidR="00D12C4B" w:rsidRDefault="00D12C4B" w:rsidP="00D12C4B">
      <w:pPr>
        <w:spacing w:line="480" w:lineRule="exact"/>
        <w:ind w:left="426" w:hangingChars="152" w:hanging="426"/>
        <w:jc w:val="both"/>
        <w:rPr>
          <w:rFonts w:ascii="標楷體" w:eastAsia="標楷體" w:hAnsi="標楷體"/>
          <w:sz w:val="28"/>
          <w:szCs w:val="28"/>
        </w:rPr>
      </w:pPr>
      <w:r w:rsidRPr="00D12C4B">
        <w:rPr>
          <w:rFonts w:ascii="標楷體" w:eastAsia="標楷體" w:hAnsi="標楷體" w:hint="eastAsia"/>
          <w:sz w:val="28"/>
          <w:szCs w:val="28"/>
        </w:rPr>
        <w:t>九、</w:t>
      </w:r>
      <w:r w:rsidR="006573A8" w:rsidRPr="006573A8">
        <w:rPr>
          <w:rFonts w:ascii="標楷體" w:eastAsia="標楷體" w:hAnsi="標楷體" w:hint="eastAsia"/>
          <w:sz w:val="28"/>
          <w:szCs w:val="28"/>
        </w:rPr>
        <w:t>贊</w:t>
      </w:r>
      <w:r w:rsidRPr="00D12C4B">
        <w:rPr>
          <w:rFonts w:ascii="標楷體" w:eastAsia="標楷體" w:hAnsi="標楷體" w:hint="eastAsia"/>
          <w:sz w:val="28"/>
          <w:szCs w:val="28"/>
        </w:rPr>
        <w:t>助人</w:t>
      </w:r>
      <w:r w:rsidR="002A667E">
        <w:rPr>
          <w:rFonts w:ascii="標楷體" w:eastAsia="標楷體" w:hAnsi="標楷體" w:hint="eastAsia"/>
          <w:sz w:val="28"/>
          <w:szCs w:val="28"/>
        </w:rPr>
        <w:t>及本府</w:t>
      </w:r>
      <w:r w:rsidR="00CB5982">
        <w:rPr>
          <w:rFonts w:ascii="標楷體" w:eastAsia="標楷體" w:hAnsi="標楷體" w:hint="eastAsia"/>
          <w:sz w:val="28"/>
          <w:szCs w:val="28"/>
        </w:rPr>
        <w:t>應</w:t>
      </w:r>
      <w:r w:rsidR="002A667E">
        <w:rPr>
          <w:rFonts w:ascii="標楷體" w:eastAsia="標楷體" w:hAnsi="標楷體" w:hint="eastAsia"/>
          <w:sz w:val="28"/>
          <w:szCs w:val="28"/>
        </w:rPr>
        <w:t>依</w:t>
      </w:r>
      <w:r w:rsidR="006573A8" w:rsidRPr="006573A8">
        <w:rPr>
          <w:rFonts w:ascii="標楷體" w:eastAsia="標楷體" w:hAnsi="標楷體" w:hint="eastAsia"/>
          <w:sz w:val="28"/>
          <w:szCs w:val="28"/>
        </w:rPr>
        <w:t>贊</w:t>
      </w:r>
      <w:r w:rsidRPr="00D12C4B">
        <w:rPr>
          <w:rFonts w:ascii="標楷體" w:eastAsia="標楷體" w:hAnsi="標楷體" w:hint="eastAsia"/>
          <w:sz w:val="28"/>
          <w:szCs w:val="28"/>
        </w:rPr>
        <w:t>助契約</w:t>
      </w:r>
      <w:r w:rsidR="002A667E">
        <w:rPr>
          <w:rFonts w:ascii="標楷體" w:eastAsia="標楷體" w:hAnsi="標楷體" w:hint="eastAsia"/>
          <w:sz w:val="28"/>
          <w:szCs w:val="28"/>
        </w:rPr>
        <w:t>辦理</w:t>
      </w:r>
      <w:r w:rsidRPr="00D12C4B">
        <w:rPr>
          <w:rFonts w:ascii="標楷體" w:eastAsia="標楷體" w:hAnsi="標楷體" w:hint="eastAsia"/>
          <w:sz w:val="28"/>
          <w:szCs w:val="28"/>
        </w:rPr>
        <w:t>所定之各項工作。</w:t>
      </w:r>
    </w:p>
    <w:p w:rsidR="00D12C4B" w:rsidRDefault="00D12C4B" w:rsidP="00D12C4B">
      <w:pPr>
        <w:spacing w:line="480" w:lineRule="exact"/>
        <w:ind w:left="426" w:hangingChars="152" w:hanging="426"/>
        <w:jc w:val="both"/>
        <w:rPr>
          <w:rFonts w:ascii="標楷體" w:eastAsia="標楷體" w:hAnsi="標楷體"/>
          <w:sz w:val="28"/>
          <w:szCs w:val="28"/>
        </w:rPr>
      </w:pPr>
      <w:r w:rsidRPr="00D12C4B">
        <w:rPr>
          <w:rFonts w:ascii="標楷體" w:eastAsia="標楷體" w:hAnsi="標楷體" w:hint="eastAsia"/>
          <w:sz w:val="28"/>
          <w:szCs w:val="28"/>
        </w:rPr>
        <w:t>十、</w:t>
      </w:r>
      <w:r w:rsidR="006573A8" w:rsidRPr="006573A8">
        <w:rPr>
          <w:rFonts w:ascii="標楷體" w:eastAsia="標楷體" w:hAnsi="標楷體" w:hint="eastAsia"/>
          <w:sz w:val="28"/>
          <w:szCs w:val="28"/>
        </w:rPr>
        <w:t>贊</w:t>
      </w:r>
      <w:r w:rsidR="002A667E">
        <w:rPr>
          <w:rFonts w:ascii="標楷體" w:eastAsia="標楷體" w:hAnsi="標楷體" w:hint="eastAsia"/>
          <w:sz w:val="28"/>
          <w:szCs w:val="28"/>
        </w:rPr>
        <w:t>助物品者</w:t>
      </w:r>
      <w:r w:rsidR="006573A8" w:rsidRPr="006573A8">
        <w:rPr>
          <w:rFonts w:ascii="標楷體" w:eastAsia="標楷體" w:hAnsi="標楷體" w:hint="eastAsia"/>
          <w:sz w:val="28"/>
          <w:szCs w:val="28"/>
        </w:rPr>
        <w:t>贊</w:t>
      </w:r>
      <w:r w:rsidRPr="00D12C4B">
        <w:rPr>
          <w:rFonts w:ascii="標楷體" w:eastAsia="標楷體" w:hAnsi="標楷體" w:hint="eastAsia"/>
          <w:sz w:val="28"/>
          <w:szCs w:val="28"/>
        </w:rPr>
        <w:t>助人應依契約負責實物品質等事宜，不得將契約權利義務之全部或一部讓與他人。</w:t>
      </w:r>
    </w:p>
    <w:p w:rsidR="00D12C4B" w:rsidRDefault="00D12C4B" w:rsidP="00D12C4B">
      <w:pPr>
        <w:spacing w:line="480" w:lineRule="exact"/>
        <w:ind w:left="426" w:hangingChars="152" w:hanging="426"/>
        <w:jc w:val="both"/>
        <w:rPr>
          <w:rFonts w:ascii="標楷體" w:eastAsia="標楷體" w:hAnsi="標楷體"/>
          <w:sz w:val="28"/>
          <w:szCs w:val="28"/>
        </w:rPr>
      </w:pPr>
      <w:r w:rsidRPr="00D12C4B">
        <w:rPr>
          <w:rFonts w:ascii="標楷體" w:eastAsia="標楷體" w:hAnsi="標楷體" w:hint="eastAsia"/>
          <w:sz w:val="28"/>
          <w:szCs w:val="28"/>
        </w:rPr>
        <w:t>十一、</w:t>
      </w:r>
      <w:r w:rsidR="006573A8" w:rsidRPr="006573A8">
        <w:rPr>
          <w:rFonts w:ascii="標楷體" w:eastAsia="標楷體" w:hAnsi="標楷體" w:hint="eastAsia"/>
          <w:sz w:val="28"/>
          <w:szCs w:val="28"/>
        </w:rPr>
        <w:t>贊</w:t>
      </w:r>
      <w:r w:rsidRPr="00D12C4B">
        <w:rPr>
          <w:rFonts w:ascii="標楷體" w:eastAsia="標楷體" w:hAnsi="標楷體" w:hint="eastAsia"/>
          <w:sz w:val="28"/>
          <w:szCs w:val="28"/>
        </w:rPr>
        <w:t>助人</w:t>
      </w:r>
      <w:r w:rsidR="002A667E">
        <w:rPr>
          <w:rFonts w:ascii="標楷體" w:eastAsia="標楷體" w:hAnsi="標楷體" w:hint="eastAsia"/>
          <w:sz w:val="28"/>
          <w:szCs w:val="28"/>
        </w:rPr>
        <w:t>如有</w:t>
      </w:r>
      <w:r w:rsidRPr="00D12C4B">
        <w:rPr>
          <w:rFonts w:ascii="標楷體" w:eastAsia="標楷體" w:hAnsi="標楷體" w:hint="eastAsia"/>
          <w:sz w:val="28"/>
          <w:szCs w:val="28"/>
        </w:rPr>
        <w:t>違反法令或契約規定時，經本府建設處通知限期改善仍未改善者，得終止契約。</w:t>
      </w:r>
    </w:p>
    <w:p w:rsidR="00D12C4B" w:rsidRDefault="002A667E" w:rsidP="00D12C4B">
      <w:pPr>
        <w:spacing w:line="480" w:lineRule="exact"/>
        <w:ind w:left="426" w:hangingChars="152" w:hanging="426"/>
        <w:jc w:val="both"/>
        <w:rPr>
          <w:rFonts w:ascii="標楷體" w:eastAsia="標楷體" w:hAnsi="標楷體"/>
          <w:sz w:val="28"/>
          <w:szCs w:val="28"/>
        </w:rPr>
      </w:pPr>
      <w:r>
        <w:rPr>
          <w:rFonts w:ascii="標楷體" w:eastAsia="標楷體" w:hAnsi="標楷體" w:hint="eastAsia"/>
          <w:sz w:val="28"/>
          <w:szCs w:val="28"/>
        </w:rPr>
        <w:t>十二、對於</w:t>
      </w:r>
      <w:r w:rsidR="006573A8" w:rsidRPr="006573A8">
        <w:rPr>
          <w:rFonts w:ascii="標楷體" w:eastAsia="標楷體" w:hAnsi="標楷體" w:hint="eastAsia"/>
          <w:sz w:val="28"/>
          <w:szCs w:val="28"/>
        </w:rPr>
        <w:t>贊</w:t>
      </w:r>
      <w:r>
        <w:rPr>
          <w:rFonts w:ascii="標楷體" w:eastAsia="標楷體" w:hAnsi="標楷體" w:hint="eastAsia"/>
          <w:sz w:val="28"/>
          <w:szCs w:val="28"/>
        </w:rPr>
        <w:t>助人</w:t>
      </w:r>
      <w:r w:rsidR="00D12C4B" w:rsidRPr="00D12C4B">
        <w:rPr>
          <w:rFonts w:ascii="標楷體" w:eastAsia="標楷體" w:hAnsi="標楷體" w:hint="eastAsia"/>
          <w:sz w:val="28"/>
          <w:szCs w:val="28"/>
        </w:rPr>
        <w:t>，本府得發</w:t>
      </w:r>
      <w:r>
        <w:rPr>
          <w:rFonts w:ascii="標楷體" w:eastAsia="標楷體" w:hAnsi="標楷體" w:hint="eastAsia"/>
          <w:sz w:val="28"/>
          <w:szCs w:val="28"/>
        </w:rPr>
        <w:t>給</w:t>
      </w:r>
      <w:r w:rsidR="00D12C4B" w:rsidRPr="00D12C4B">
        <w:rPr>
          <w:rFonts w:ascii="標楷體" w:eastAsia="標楷體" w:hAnsi="標楷體" w:hint="eastAsia"/>
          <w:sz w:val="28"/>
          <w:szCs w:val="28"/>
        </w:rPr>
        <w:t>感謝狀。</w:t>
      </w:r>
    </w:p>
    <w:p w:rsidR="002A667E" w:rsidRPr="002A667E" w:rsidRDefault="002A667E" w:rsidP="00D12C4B">
      <w:pPr>
        <w:spacing w:line="480" w:lineRule="exact"/>
        <w:ind w:left="426" w:hangingChars="152" w:hanging="426"/>
        <w:jc w:val="both"/>
        <w:rPr>
          <w:rFonts w:ascii="標楷體" w:eastAsia="標楷體" w:hAnsi="標楷體"/>
          <w:sz w:val="28"/>
          <w:szCs w:val="28"/>
        </w:rPr>
      </w:pPr>
      <w:r>
        <w:rPr>
          <w:rFonts w:ascii="標楷體" w:eastAsia="標楷體" w:hAnsi="標楷體" w:hint="eastAsia"/>
          <w:sz w:val="28"/>
          <w:szCs w:val="28"/>
        </w:rPr>
        <w:t>十三、</w:t>
      </w:r>
      <w:r w:rsidR="006573A8" w:rsidRPr="006573A8">
        <w:rPr>
          <w:rFonts w:ascii="標楷體" w:eastAsia="標楷體" w:hAnsi="標楷體" w:hint="eastAsia"/>
          <w:sz w:val="28"/>
          <w:szCs w:val="28"/>
        </w:rPr>
        <w:t>贊</w:t>
      </w:r>
      <w:r>
        <w:rPr>
          <w:rFonts w:ascii="標楷體" w:eastAsia="標楷體" w:hAnsi="標楷體" w:hint="eastAsia"/>
          <w:sz w:val="28"/>
          <w:szCs w:val="28"/>
        </w:rPr>
        <w:t>助之實物非屬消耗品者得依契約約定由</w:t>
      </w:r>
      <w:r w:rsidR="006573A8" w:rsidRPr="006573A8">
        <w:rPr>
          <w:rFonts w:ascii="標楷體" w:eastAsia="標楷體" w:hAnsi="標楷體" w:hint="eastAsia"/>
          <w:sz w:val="28"/>
          <w:szCs w:val="28"/>
        </w:rPr>
        <w:t>贊</w:t>
      </w:r>
      <w:r>
        <w:rPr>
          <w:rFonts w:ascii="標楷體" w:eastAsia="標楷體" w:hAnsi="標楷體" w:hint="eastAsia"/>
          <w:sz w:val="28"/>
          <w:szCs w:val="28"/>
        </w:rPr>
        <w:t>助人於燈會結束後領回，或依契約約定由本府轉贈第三人認養，其方式由本府另行公告之。</w:t>
      </w:r>
    </w:p>
    <w:sectPr w:rsidR="002A667E" w:rsidRPr="002A667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77C" w:rsidRDefault="0014777C" w:rsidP="00A53B19">
      <w:r>
        <w:separator/>
      </w:r>
    </w:p>
  </w:endnote>
  <w:endnote w:type="continuationSeparator" w:id="0">
    <w:p w:rsidR="0014777C" w:rsidRDefault="0014777C" w:rsidP="00A53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77C" w:rsidRDefault="0014777C" w:rsidP="00A53B19">
      <w:r>
        <w:separator/>
      </w:r>
    </w:p>
  </w:footnote>
  <w:footnote w:type="continuationSeparator" w:id="0">
    <w:p w:rsidR="0014777C" w:rsidRDefault="0014777C" w:rsidP="00A53B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2D2C3C"/>
    <w:multiLevelType w:val="hybridMultilevel"/>
    <w:tmpl w:val="40406C9A"/>
    <w:lvl w:ilvl="0" w:tplc="150CDF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BF6"/>
    <w:rsid w:val="0014777C"/>
    <w:rsid w:val="00205CFF"/>
    <w:rsid w:val="002A667E"/>
    <w:rsid w:val="002F6BF6"/>
    <w:rsid w:val="00351320"/>
    <w:rsid w:val="004002BC"/>
    <w:rsid w:val="00450AEF"/>
    <w:rsid w:val="004C3D8A"/>
    <w:rsid w:val="005555C9"/>
    <w:rsid w:val="005C2AE2"/>
    <w:rsid w:val="006573A8"/>
    <w:rsid w:val="00686BB5"/>
    <w:rsid w:val="006F5B4C"/>
    <w:rsid w:val="008406B1"/>
    <w:rsid w:val="00856E1A"/>
    <w:rsid w:val="008C5F62"/>
    <w:rsid w:val="008D0A0B"/>
    <w:rsid w:val="00925816"/>
    <w:rsid w:val="00A53B19"/>
    <w:rsid w:val="00AC02E2"/>
    <w:rsid w:val="00B246AD"/>
    <w:rsid w:val="00CB5982"/>
    <w:rsid w:val="00D12C4B"/>
    <w:rsid w:val="00D4199C"/>
    <w:rsid w:val="00E1345B"/>
    <w:rsid w:val="00F375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6BF6"/>
    <w:pPr>
      <w:ind w:leftChars="200" w:left="480"/>
    </w:pPr>
  </w:style>
  <w:style w:type="paragraph" w:styleId="a4">
    <w:name w:val="header"/>
    <w:basedOn w:val="a"/>
    <w:link w:val="a5"/>
    <w:uiPriority w:val="99"/>
    <w:unhideWhenUsed/>
    <w:rsid w:val="00A53B19"/>
    <w:pPr>
      <w:tabs>
        <w:tab w:val="center" w:pos="4153"/>
        <w:tab w:val="right" w:pos="8306"/>
      </w:tabs>
      <w:snapToGrid w:val="0"/>
    </w:pPr>
    <w:rPr>
      <w:sz w:val="20"/>
      <w:szCs w:val="20"/>
    </w:rPr>
  </w:style>
  <w:style w:type="character" w:customStyle="1" w:styleId="a5">
    <w:name w:val="頁首 字元"/>
    <w:basedOn w:val="a0"/>
    <w:link w:val="a4"/>
    <w:uiPriority w:val="99"/>
    <w:rsid w:val="00A53B19"/>
    <w:rPr>
      <w:sz w:val="20"/>
      <w:szCs w:val="20"/>
    </w:rPr>
  </w:style>
  <w:style w:type="paragraph" w:styleId="a6">
    <w:name w:val="footer"/>
    <w:basedOn w:val="a"/>
    <w:link w:val="a7"/>
    <w:uiPriority w:val="99"/>
    <w:unhideWhenUsed/>
    <w:rsid w:val="00A53B19"/>
    <w:pPr>
      <w:tabs>
        <w:tab w:val="center" w:pos="4153"/>
        <w:tab w:val="right" w:pos="8306"/>
      </w:tabs>
      <w:snapToGrid w:val="0"/>
    </w:pPr>
    <w:rPr>
      <w:sz w:val="20"/>
      <w:szCs w:val="20"/>
    </w:rPr>
  </w:style>
  <w:style w:type="character" w:customStyle="1" w:styleId="a7">
    <w:name w:val="頁尾 字元"/>
    <w:basedOn w:val="a0"/>
    <w:link w:val="a6"/>
    <w:uiPriority w:val="99"/>
    <w:rsid w:val="00A53B1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6BF6"/>
    <w:pPr>
      <w:ind w:leftChars="200" w:left="480"/>
    </w:pPr>
  </w:style>
  <w:style w:type="paragraph" w:styleId="a4">
    <w:name w:val="header"/>
    <w:basedOn w:val="a"/>
    <w:link w:val="a5"/>
    <w:uiPriority w:val="99"/>
    <w:unhideWhenUsed/>
    <w:rsid w:val="00A53B19"/>
    <w:pPr>
      <w:tabs>
        <w:tab w:val="center" w:pos="4153"/>
        <w:tab w:val="right" w:pos="8306"/>
      </w:tabs>
      <w:snapToGrid w:val="0"/>
    </w:pPr>
    <w:rPr>
      <w:sz w:val="20"/>
      <w:szCs w:val="20"/>
    </w:rPr>
  </w:style>
  <w:style w:type="character" w:customStyle="1" w:styleId="a5">
    <w:name w:val="頁首 字元"/>
    <w:basedOn w:val="a0"/>
    <w:link w:val="a4"/>
    <w:uiPriority w:val="99"/>
    <w:rsid w:val="00A53B19"/>
    <w:rPr>
      <w:sz w:val="20"/>
      <w:szCs w:val="20"/>
    </w:rPr>
  </w:style>
  <w:style w:type="paragraph" w:styleId="a6">
    <w:name w:val="footer"/>
    <w:basedOn w:val="a"/>
    <w:link w:val="a7"/>
    <w:uiPriority w:val="99"/>
    <w:unhideWhenUsed/>
    <w:rsid w:val="00A53B19"/>
    <w:pPr>
      <w:tabs>
        <w:tab w:val="center" w:pos="4153"/>
        <w:tab w:val="right" w:pos="8306"/>
      </w:tabs>
      <w:snapToGrid w:val="0"/>
    </w:pPr>
    <w:rPr>
      <w:sz w:val="20"/>
      <w:szCs w:val="20"/>
    </w:rPr>
  </w:style>
  <w:style w:type="character" w:customStyle="1" w:styleId="a7">
    <w:name w:val="頁尾 字元"/>
    <w:basedOn w:val="a0"/>
    <w:link w:val="a6"/>
    <w:uiPriority w:val="99"/>
    <w:rsid w:val="00A53B1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FA7FBC-802E-4329-84D1-28F14DE4A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179</Words>
  <Characters>1023</Characters>
  <Application>Microsoft Office Word</Application>
  <DocSecurity>0</DocSecurity>
  <Lines>8</Lines>
  <Paragraphs>2</Paragraphs>
  <ScaleCrop>false</ScaleCrop>
  <Company/>
  <LinksUpToDate>false</LinksUpToDate>
  <CharactersWithSpaces>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dc:creator>
  <cp:lastModifiedBy>USER</cp:lastModifiedBy>
  <cp:revision>2</cp:revision>
  <cp:lastPrinted>2013-06-18T01:49:00Z</cp:lastPrinted>
  <dcterms:created xsi:type="dcterms:W3CDTF">2013-09-13T01:56:00Z</dcterms:created>
  <dcterms:modified xsi:type="dcterms:W3CDTF">2013-09-13T01:56:00Z</dcterms:modified>
</cp:coreProperties>
</file>