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FE1" w:rsidRPr="00B4779D" w:rsidRDefault="00B4779D" w:rsidP="00AC4FE1">
      <w:pPr>
        <w:spacing w:line="240" w:lineRule="auto"/>
        <w:jc w:val="center"/>
        <w:rPr>
          <w:rFonts w:ascii="標楷體" w:eastAsia="標楷體" w:hAnsi="標楷體"/>
          <w:sz w:val="44"/>
          <w:szCs w:val="44"/>
        </w:rPr>
      </w:pPr>
      <w:r w:rsidRPr="00B4779D">
        <w:rPr>
          <w:rFonts w:ascii="Arial" w:eastAsia="標楷體" w:hAnsi="標楷體" w:cs="Arial" w:hint="eastAsia"/>
          <w:sz w:val="44"/>
          <w:szCs w:val="44"/>
        </w:rPr>
        <w:t>南投縣八卦</w:t>
      </w:r>
      <w:proofErr w:type="gramStart"/>
      <w:r w:rsidRPr="00B4779D">
        <w:rPr>
          <w:rFonts w:ascii="Arial" w:eastAsia="標楷體" w:hAnsi="標楷體" w:cs="Arial" w:hint="eastAsia"/>
          <w:sz w:val="44"/>
          <w:szCs w:val="44"/>
        </w:rPr>
        <w:t>山旱灌</w:t>
      </w:r>
      <w:proofErr w:type="gramEnd"/>
      <w:r w:rsidRPr="00B4779D">
        <w:rPr>
          <w:rFonts w:ascii="Arial" w:eastAsia="標楷體" w:hAnsi="標楷體" w:cs="Arial" w:hint="eastAsia"/>
          <w:sz w:val="44"/>
          <w:szCs w:val="44"/>
        </w:rPr>
        <w:t>灌溉用水費收取辦法</w:t>
      </w:r>
    </w:p>
    <w:p w:rsidR="001C28E4" w:rsidRPr="001C28E4" w:rsidRDefault="001C28E4" w:rsidP="001C28E4">
      <w:pPr>
        <w:spacing w:line="240" w:lineRule="auto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中華民國102年</w:t>
      </w:r>
      <w:r w:rsidR="00B4779D">
        <w:rPr>
          <w:rFonts w:ascii="標楷體" w:eastAsia="標楷體" w:hAnsi="標楷體" w:hint="eastAsia"/>
          <w:sz w:val="20"/>
          <w:szCs w:val="20"/>
        </w:rPr>
        <w:t>12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3532A9">
        <w:rPr>
          <w:rFonts w:ascii="標楷體" w:eastAsia="標楷體" w:hAnsi="標楷體" w:hint="eastAsia"/>
          <w:sz w:val="20"/>
          <w:szCs w:val="20"/>
        </w:rPr>
        <w:t>19</w:t>
      </w:r>
      <w:r>
        <w:rPr>
          <w:rFonts w:ascii="標楷體" w:eastAsia="標楷體" w:hAnsi="標楷體" w:hint="eastAsia"/>
          <w:sz w:val="20"/>
          <w:szCs w:val="20"/>
        </w:rPr>
        <w:t>日南投縣政府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府行法字第</w:t>
      </w:r>
      <w:r w:rsidR="00135362">
        <w:rPr>
          <w:rFonts w:ascii="標楷體" w:eastAsia="標楷體" w:hAnsi="標楷體" w:hint="eastAsia"/>
          <w:sz w:val="20"/>
          <w:szCs w:val="20"/>
        </w:rPr>
        <w:t>1020250570</w:t>
      </w:r>
      <w:proofErr w:type="gramEnd"/>
      <w:r>
        <w:rPr>
          <w:rFonts w:ascii="標楷體" w:eastAsia="標楷體" w:hAnsi="標楷體" w:hint="eastAsia"/>
          <w:sz w:val="20"/>
          <w:szCs w:val="20"/>
        </w:rPr>
        <w:t>號令</w:t>
      </w:r>
      <w:r w:rsidR="00B4779D">
        <w:rPr>
          <w:rFonts w:ascii="標楷體" w:eastAsia="標楷體" w:hAnsi="標楷體" w:hint="eastAsia"/>
          <w:sz w:val="20"/>
          <w:szCs w:val="20"/>
        </w:rPr>
        <w:t>發</w:t>
      </w:r>
      <w:r>
        <w:rPr>
          <w:rFonts w:ascii="標楷體" w:eastAsia="標楷體" w:hAnsi="標楷體" w:hint="eastAsia"/>
          <w:sz w:val="20"/>
          <w:szCs w:val="20"/>
        </w:rPr>
        <w:t>布</w:t>
      </w:r>
    </w:p>
    <w:p w:rsidR="00AC4FE1" w:rsidRPr="00A76D11" w:rsidRDefault="00AC4FE1" w:rsidP="00AA73C1">
      <w:pPr>
        <w:pStyle w:val="a8"/>
      </w:pPr>
      <w:r w:rsidRPr="00A76D11">
        <w:rPr>
          <w:rFonts w:hint="eastAsia"/>
        </w:rPr>
        <w:t>第</w:t>
      </w:r>
      <w:r>
        <w:rPr>
          <w:rFonts w:hint="eastAsia"/>
        </w:rPr>
        <w:t xml:space="preserve">　</w:t>
      </w:r>
      <w:r w:rsidRPr="00A76D11">
        <w:rPr>
          <w:rFonts w:hint="eastAsia"/>
        </w:rPr>
        <w:t>一</w:t>
      </w:r>
      <w:r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>
        <w:rPr>
          <w:rFonts w:hint="eastAsia"/>
        </w:rPr>
        <w:t xml:space="preserve">　　</w:t>
      </w:r>
      <w:r w:rsidR="00B4779D" w:rsidRPr="00031B39">
        <w:rPr>
          <w:rFonts w:hint="eastAsia"/>
        </w:rPr>
        <w:t>本辦法依據</w:t>
      </w:r>
      <w:r w:rsidR="00B4779D" w:rsidRPr="00031B39">
        <w:t>南投縣</w:t>
      </w:r>
      <w:r w:rsidR="00B4779D" w:rsidRPr="00031B39">
        <w:rPr>
          <w:rFonts w:hint="eastAsia"/>
        </w:rPr>
        <w:t>八卦</w:t>
      </w:r>
      <w:proofErr w:type="gramStart"/>
      <w:r w:rsidR="00B4779D" w:rsidRPr="00031B39">
        <w:rPr>
          <w:rFonts w:hint="eastAsia"/>
        </w:rPr>
        <w:t>山旱灌</w:t>
      </w:r>
      <w:proofErr w:type="gramEnd"/>
      <w:r w:rsidR="00B4779D" w:rsidRPr="00031B39">
        <w:rPr>
          <w:rFonts w:hint="eastAsia"/>
        </w:rPr>
        <w:t>營運管理</w:t>
      </w:r>
      <w:r w:rsidR="00B4779D" w:rsidRPr="00031B39">
        <w:t>自治條例</w:t>
      </w:r>
      <w:r w:rsidR="00B4779D" w:rsidRPr="00031B39">
        <w:rPr>
          <w:rFonts w:hint="eastAsia"/>
        </w:rPr>
        <w:t>第七條規定訂定之</w:t>
      </w:r>
      <w:r w:rsidR="00B4779D" w:rsidRPr="00031B39">
        <w:t>。</w:t>
      </w:r>
    </w:p>
    <w:p w:rsidR="00AC4FE1" w:rsidRPr="00A76D11" w:rsidRDefault="00AC4FE1" w:rsidP="00B4779D">
      <w:pPr>
        <w:pStyle w:val="a8"/>
      </w:pPr>
      <w:r w:rsidRPr="00A76D11">
        <w:rPr>
          <w:rFonts w:hint="eastAsia"/>
        </w:rPr>
        <w:t>第</w:t>
      </w:r>
      <w:r>
        <w:rPr>
          <w:rFonts w:hint="eastAsia"/>
        </w:rPr>
        <w:t xml:space="preserve">　</w:t>
      </w:r>
      <w:r w:rsidRPr="00A76D11">
        <w:rPr>
          <w:rFonts w:hint="eastAsia"/>
        </w:rPr>
        <w:t>二</w:t>
      </w:r>
      <w:r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>
        <w:rPr>
          <w:rFonts w:hint="eastAsia"/>
        </w:rPr>
        <w:t xml:space="preserve">　　</w:t>
      </w:r>
      <w:r w:rsidR="00B4779D" w:rsidRPr="00F6538E">
        <w:t>本辦法之主管機關為</w:t>
      </w:r>
      <w:r w:rsidR="00B4779D" w:rsidRPr="00F6538E">
        <w:rPr>
          <w:rFonts w:hint="eastAsia"/>
        </w:rPr>
        <w:t>南投</w:t>
      </w:r>
      <w:bookmarkStart w:id="0" w:name="_GoBack"/>
      <w:bookmarkEnd w:id="0"/>
      <w:r w:rsidR="00B4779D" w:rsidRPr="00F6538E">
        <w:rPr>
          <w:rFonts w:hint="eastAsia"/>
        </w:rPr>
        <w:t>縣政府（以下簡稱本府）</w:t>
      </w:r>
      <w:r w:rsidR="00B4779D" w:rsidRPr="00F6538E">
        <w:t>，管理機關為</w:t>
      </w:r>
      <w:r w:rsidR="00B4779D" w:rsidRPr="00F6538E">
        <w:rPr>
          <w:rFonts w:hint="eastAsia"/>
        </w:rPr>
        <w:t>南投市公所及名間鄉公所（以下簡稱公所）。</w:t>
      </w:r>
      <w:proofErr w:type="gramStart"/>
      <w:r w:rsidR="00B4779D" w:rsidRPr="00F6538E">
        <w:t>凡向</w:t>
      </w:r>
      <w:r w:rsidR="00B4779D" w:rsidRPr="00F6538E">
        <w:rPr>
          <w:rFonts w:hint="eastAsia"/>
        </w:rPr>
        <w:t>公所</w:t>
      </w:r>
      <w:proofErr w:type="gramEnd"/>
      <w:r w:rsidR="00B4779D" w:rsidRPr="00F6538E">
        <w:t>申請用水並供水者，供需雙方之權利與義務悉依本</w:t>
      </w:r>
      <w:r w:rsidR="00B4779D" w:rsidRPr="00F6538E">
        <w:rPr>
          <w:rFonts w:hint="eastAsia"/>
        </w:rPr>
        <w:t>辦法</w:t>
      </w:r>
      <w:r w:rsidR="00B4779D" w:rsidRPr="00F6538E">
        <w:t>規定。</w:t>
      </w:r>
    </w:p>
    <w:p w:rsidR="00AC4FE1" w:rsidRPr="00A76D11" w:rsidRDefault="00AC4FE1" w:rsidP="00AA73C1">
      <w:pPr>
        <w:pStyle w:val="a8"/>
      </w:pPr>
      <w:r w:rsidRPr="00A76D11">
        <w:rPr>
          <w:rFonts w:hint="eastAsia"/>
        </w:rPr>
        <w:t>第</w:t>
      </w:r>
      <w:r w:rsidR="00AA73C1">
        <w:rPr>
          <w:rFonts w:hint="eastAsia"/>
        </w:rPr>
        <w:t xml:space="preserve">　</w:t>
      </w:r>
      <w:r w:rsidRPr="00A76D11">
        <w:rPr>
          <w:rFonts w:hint="eastAsia"/>
        </w:rPr>
        <w:t>三</w:t>
      </w:r>
      <w:r w:rsidR="00AA73C1"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 w:rsidR="00AA73C1">
        <w:rPr>
          <w:rFonts w:hint="eastAsia"/>
        </w:rPr>
        <w:t xml:space="preserve">　　</w:t>
      </w:r>
      <w:r w:rsidR="00B4779D" w:rsidRPr="00A64925">
        <w:rPr>
          <w:rFonts w:hint="eastAsia"/>
        </w:rPr>
        <w:t>本府權責範圍為</w:t>
      </w:r>
      <w:r w:rsidR="00B4779D">
        <w:rPr>
          <w:rFonts w:hint="eastAsia"/>
        </w:rPr>
        <w:t>訂</w:t>
      </w:r>
      <w:r w:rsidR="00B4779D" w:rsidRPr="00A64925">
        <w:rPr>
          <w:rFonts w:hint="eastAsia"/>
        </w:rPr>
        <w:t>定灌溉用水收費標準</w:t>
      </w:r>
      <w:r w:rsidR="00B4779D" w:rsidRPr="00031B39">
        <w:rPr>
          <w:rFonts w:hint="eastAsia"/>
        </w:rPr>
        <w:t>，公所權責範圍為管理</w:t>
      </w:r>
      <w:r w:rsidR="00B4779D" w:rsidRPr="00031B39">
        <w:t>用水戶</w:t>
      </w:r>
      <w:r w:rsidR="00B4779D" w:rsidRPr="00B4779D">
        <w:t>租用</w:t>
      </w:r>
      <w:r w:rsidR="00B4779D" w:rsidRPr="00031B39">
        <w:t>灌溉用水</w:t>
      </w:r>
      <w:r w:rsidR="00B4779D" w:rsidRPr="00031B39">
        <w:rPr>
          <w:rFonts w:hint="eastAsia"/>
        </w:rPr>
        <w:t>等相關事宜。</w:t>
      </w:r>
    </w:p>
    <w:p w:rsidR="00AC4FE1" w:rsidRPr="00A76D11" w:rsidRDefault="00AC4FE1" w:rsidP="00AA73C1">
      <w:pPr>
        <w:pStyle w:val="a8"/>
      </w:pPr>
      <w:r w:rsidRPr="00A76D11">
        <w:rPr>
          <w:rFonts w:hint="eastAsia"/>
        </w:rPr>
        <w:t>第</w:t>
      </w:r>
      <w:r w:rsidR="00AA73C1">
        <w:rPr>
          <w:rFonts w:hint="eastAsia"/>
        </w:rPr>
        <w:t xml:space="preserve">　</w:t>
      </w:r>
      <w:r w:rsidRPr="00A76D11">
        <w:rPr>
          <w:rFonts w:hint="eastAsia"/>
        </w:rPr>
        <w:t>四</w:t>
      </w:r>
      <w:r w:rsidR="00AA73C1"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 w:rsidR="00AA73C1">
        <w:rPr>
          <w:rFonts w:hint="eastAsia"/>
        </w:rPr>
        <w:t xml:space="preserve">　　</w:t>
      </w:r>
      <w:r w:rsidR="00B4779D" w:rsidRPr="005F1070">
        <w:t>用水戶申請灌溉用水，應填具申請書並檢附下列文件，向</w:t>
      </w:r>
      <w:r w:rsidR="00B4779D" w:rsidRPr="005F1070">
        <w:rPr>
          <w:rFonts w:hint="eastAsia"/>
        </w:rPr>
        <w:t>公所</w:t>
      </w:r>
      <w:r w:rsidR="00B4779D" w:rsidRPr="005F1070">
        <w:t>提出辦理：</w:t>
      </w:r>
    </w:p>
    <w:p w:rsidR="00B4779D" w:rsidRPr="00704BC9" w:rsidRDefault="00B4779D" w:rsidP="00B4779D">
      <w:pPr>
        <w:pStyle w:val="a3"/>
      </w:pPr>
      <w:r w:rsidRPr="009D7F3C">
        <w:rPr>
          <w:rFonts w:hint="eastAsia"/>
        </w:rPr>
        <w:t>一、</w:t>
      </w:r>
      <w:r w:rsidRPr="00704BC9">
        <w:t>用水戶身</w:t>
      </w:r>
      <w:r w:rsidRPr="00704BC9">
        <w:rPr>
          <w:rFonts w:hint="eastAsia"/>
        </w:rPr>
        <w:t>分</w:t>
      </w:r>
      <w:r w:rsidRPr="00704BC9">
        <w:t>證正反面影本。</w:t>
      </w:r>
    </w:p>
    <w:p w:rsidR="00B4779D" w:rsidRPr="00704BC9" w:rsidRDefault="00B4779D" w:rsidP="00B4779D">
      <w:pPr>
        <w:pStyle w:val="a3"/>
      </w:pPr>
      <w:r w:rsidRPr="009D7F3C">
        <w:rPr>
          <w:rFonts w:hint="eastAsia"/>
        </w:rPr>
        <w:t>二、</w:t>
      </w:r>
      <w:r w:rsidRPr="00704BC9">
        <w:t>使用費繳納保證書。</w:t>
      </w:r>
    </w:p>
    <w:p w:rsidR="00B4779D" w:rsidRPr="00704BC9" w:rsidRDefault="00B4779D" w:rsidP="00B4779D">
      <w:pPr>
        <w:pStyle w:val="a3"/>
      </w:pPr>
      <w:r w:rsidRPr="009D7F3C">
        <w:rPr>
          <w:rFonts w:hint="eastAsia"/>
        </w:rPr>
        <w:t>三、</w:t>
      </w:r>
      <w:r w:rsidRPr="00704BC9">
        <w:t>申請使用承諾書。</w:t>
      </w:r>
    </w:p>
    <w:p w:rsidR="00AC4FE1" w:rsidRPr="00A76D11" w:rsidRDefault="00B4779D" w:rsidP="00B4779D">
      <w:pPr>
        <w:pStyle w:val="a3"/>
      </w:pPr>
      <w:r w:rsidRPr="009D7F3C">
        <w:rPr>
          <w:rFonts w:hint="eastAsia"/>
        </w:rPr>
        <w:t>四、</w:t>
      </w:r>
      <w:r w:rsidRPr="00704BC9">
        <w:t>灌溉用地之地籍圖、地籍謄本。</w:t>
      </w:r>
    </w:p>
    <w:p w:rsidR="00B4779D" w:rsidRPr="005F1070" w:rsidRDefault="00B4779D" w:rsidP="00B4779D">
      <w:pPr>
        <w:pStyle w:val="ac"/>
        <w:rPr>
          <w:rFonts w:hAnsi="Arial"/>
        </w:rPr>
      </w:pPr>
      <w:r w:rsidRPr="005F1070">
        <w:t>申請灌溉用水應以子管一管為單位，得獨立或</w:t>
      </w:r>
      <w:proofErr w:type="gramStart"/>
      <w:r w:rsidRPr="005F1070">
        <w:t>共同</w:t>
      </w:r>
      <w:r w:rsidRPr="00B522A7">
        <w:rPr>
          <w:rFonts w:hint="eastAsia"/>
          <w:u w:val="single"/>
        </w:rPr>
        <w:t>申</w:t>
      </w:r>
      <w:r w:rsidRPr="005F1070">
        <w:t>用</w:t>
      </w:r>
      <w:proofErr w:type="gramEnd"/>
      <w:r w:rsidRPr="005F1070">
        <w:t>。</w:t>
      </w:r>
    </w:p>
    <w:p w:rsidR="00B4779D" w:rsidRDefault="00B4779D" w:rsidP="00B4779D">
      <w:pPr>
        <w:pStyle w:val="ac"/>
      </w:pPr>
      <w:r w:rsidRPr="009D7F3C">
        <w:rPr>
          <w:rFonts w:hint="eastAsia"/>
        </w:rPr>
        <w:t>用水</w:t>
      </w:r>
      <w:r w:rsidRPr="005F1070">
        <w:t>期間以</w:t>
      </w:r>
      <w:r w:rsidRPr="009D7F3C">
        <w:rPr>
          <w:rFonts w:hint="eastAsia"/>
        </w:rPr>
        <w:t>使用</w:t>
      </w:r>
      <w:r w:rsidRPr="005F1070">
        <w:t>日起至當年十二月三十一日為一期。用水戶得於期間屆滿二個月前檢附第一項文</w:t>
      </w:r>
      <w:r w:rsidRPr="005F1070">
        <w:lastRenderedPageBreak/>
        <w:t>件申請續約。</w:t>
      </w:r>
    </w:p>
    <w:p w:rsidR="00AC4FE1" w:rsidRPr="00A76D11" w:rsidRDefault="00AC4FE1" w:rsidP="00B4779D">
      <w:pPr>
        <w:pStyle w:val="a8"/>
      </w:pPr>
      <w:r w:rsidRPr="00A76D11">
        <w:rPr>
          <w:rFonts w:hint="eastAsia"/>
        </w:rPr>
        <w:t>第</w:t>
      </w:r>
      <w:r w:rsidR="007E31DB">
        <w:rPr>
          <w:rFonts w:hint="eastAsia"/>
        </w:rPr>
        <w:t xml:space="preserve">　</w:t>
      </w:r>
      <w:r w:rsidRPr="00A76D11">
        <w:rPr>
          <w:rFonts w:hint="eastAsia"/>
        </w:rPr>
        <w:t>五</w:t>
      </w:r>
      <w:r w:rsidR="007E31DB">
        <w:rPr>
          <w:rFonts w:hint="eastAsia"/>
        </w:rPr>
        <w:t xml:space="preserve">　</w:t>
      </w:r>
      <w:r w:rsidRPr="00A76D11">
        <w:rPr>
          <w:rFonts w:hint="eastAsia"/>
        </w:rPr>
        <w:t>條</w:t>
      </w:r>
      <w:r w:rsidR="007E31DB">
        <w:rPr>
          <w:rFonts w:hint="eastAsia"/>
        </w:rPr>
        <w:t xml:space="preserve">　　</w:t>
      </w:r>
      <w:r w:rsidR="00B4779D" w:rsidRPr="005F1070">
        <w:t>使用灌溉用水收費標準</w:t>
      </w:r>
      <w:r w:rsidR="00B4779D" w:rsidRPr="005F1070">
        <w:rPr>
          <w:rFonts w:hint="eastAsia"/>
        </w:rPr>
        <w:t>如附表。</w:t>
      </w:r>
    </w:p>
    <w:p w:rsidR="00AC4FE1" w:rsidRDefault="00AC4FE1" w:rsidP="00AA73C1">
      <w:pPr>
        <w:pStyle w:val="a8"/>
      </w:pPr>
      <w:r w:rsidRPr="00A76D11">
        <w:rPr>
          <w:rFonts w:hint="eastAsia"/>
        </w:rPr>
        <w:t>第</w:t>
      </w:r>
      <w:r w:rsidR="007E31DB">
        <w:rPr>
          <w:rFonts w:hint="eastAsia"/>
        </w:rPr>
        <w:t xml:space="preserve">　</w:t>
      </w:r>
      <w:r w:rsidRPr="00A76D11">
        <w:rPr>
          <w:rFonts w:hint="eastAsia"/>
        </w:rPr>
        <w:t>六</w:t>
      </w:r>
      <w:r w:rsidR="007E31DB">
        <w:rPr>
          <w:rFonts w:hint="eastAsia"/>
        </w:rPr>
        <w:t xml:space="preserve">　</w:t>
      </w:r>
      <w:r w:rsidRPr="00A76D11">
        <w:rPr>
          <w:rFonts w:hint="eastAsia"/>
        </w:rPr>
        <w:t xml:space="preserve">條    </w:t>
      </w:r>
      <w:r w:rsidR="00B4779D" w:rsidRPr="005F1070">
        <w:rPr>
          <w:rFonts w:hint="eastAsia"/>
        </w:rPr>
        <w:t>公所應</w:t>
      </w:r>
      <w:r w:rsidR="00B4779D" w:rsidRPr="008F3A27">
        <w:rPr>
          <w:rFonts w:hint="eastAsia"/>
        </w:rPr>
        <w:t>每六</w:t>
      </w:r>
      <w:proofErr w:type="gramStart"/>
      <w:r w:rsidR="00B4779D" w:rsidRPr="008F3A27">
        <w:rPr>
          <w:rFonts w:hint="eastAsia"/>
        </w:rPr>
        <w:t>個月</w:t>
      </w:r>
      <w:r w:rsidR="00B4779D" w:rsidRPr="005F1070">
        <w:t>抄表</w:t>
      </w:r>
      <w:proofErr w:type="gramEnd"/>
      <w:r w:rsidR="00B4779D" w:rsidRPr="005F1070">
        <w:t>收費一次</w:t>
      </w:r>
      <w:r w:rsidR="00B4779D">
        <w:t>，</w:t>
      </w:r>
      <w:r w:rsidR="00B4779D" w:rsidRPr="005F1070">
        <w:t>必要時得調整之。</w:t>
      </w:r>
    </w:p>
    <w:p w:rsidR="00B4779D" w:rsidRPr="00A76D11" w:rsidRDefault="00B4779D" w:rsidP="00B4779D">
      <w:pPr>
        <w:pStyle w:val="ac"/>
      </w:pPr>
      <w:r w:rsidRPr="005F1070">
        <w:t>前項水費，</w:t>
      </w:r>
      <w:proofErr w:type="gramStart"/>
      <w:r w:rsidRPr="005F1070">
        <w:t>自</w:t>
      </w:r>
      <w:r w:rsidRPr="005F1070">
        <w:rPr>
          <w:rFonts w:hint="eastAsia"/>
        </w:rPr>
        <w:t>公所</w:t>
      </w:r>
      <w:proofErr w:type="gramEnd"/>
      <w:r w:rsidRPr="005F1070">
        <w:t>通知之收費日起，用</w:t>
      </w:r>
      <w:r w:rsidRPr="005F1070">
        <w:rPr>
          <w:rFonts w:hint="eastAsia"/>
        </w:rPr>
        <w:t>水</w:t>
      </w:r>
      <w:r w:rsidRPr="005F1070">
        <w:t>戶可</w:t>
      </w:r>
      <w:proofErr w:type="gramStart"/>
      <w:r w:rsidRPr="005F1070">
        <w:t>自行至代收</w:t>
      </w:r>
      <w:proofErr w:type="gramEnd"/>
      <w:r w:rsidRPr="005F1070">
        <w:t>水費單位繳付，</w:t>
      </w:r>
      <w:r>
        <w:rPr>
          <w:rFonts w:hint="eastAsia"/>
        </w:rPr>
        <w:t>逾繳費期限</w:t>
      </w:r>
      <w:r w:rsidRPr="009D7F3C">
        <w:rPr>
          <w:rFonts w:hint="eastAsia"/>
        </w:rPr>
        <w:t>七日內繳費者免計遲延繳付費，自逾繳費期限第八日起至第十四日繳費者，按應繳水費百分之一加收遲延繳付費；逾繳費期限第十五日起繳費者，按應繳水費百分之二加收遲延繳付費。</w:t>
      </w:r>
    </w:p>
    <w:p w:rsidR="00AC4FE1" w:rsidRPr="00A76D11" w:rsidRDefault="00AC4FE1" w:rsidP="00AA73C1">
      <w:pPr>
        <w:pStyle w:val="a8"/>
      </w:pPr>
      <w:r w:rsidRPr="00A76D11">
        <w:rPr>
          <w:rFonts w:hint="eastAsia"/>
        </w:rPr>
        <w:t>第</w:t>
      </w:r>
      <w:r w:rsidR="007E31DB">
        <w:rPr>
          <w:rFonts w:hint="eastAsia"/>
        </w:rPr>
        <w:t xml:space="preserve">　</w:t>
      </w:r>
      <w:r w:rsidRPr="00A76D11">
        <w:rPr>
          <w:rFonts w:hint="eastAsia"/>
        </w:rPr>
        <w:t>七</w:t>
      </w:r>
      <w:r w:rsidR="007E31DB">
        <w:rPr>
          <w:rFonts w:hint="eastAsia"/>
        </w:rPr>
        <w:t xml:space="preserve">　</w:t>
      </w:r>
      <w:r w:rsidRPr="00A76D11">
        <w:rPr>
          <w:rFonts w:hint="eastAsia"/>
        </w:rPr>
        <w:t xml:space="preserve">條    </w:t>
      </w:r>
      <w:r w:rsidR="00B4779D" w:rsidRPr="006273C9">
        <w:t>為便利水量計養護</w:t>
      </w:r>
      <w:proofErr w:type="gramStart"/>
      <w:r w:rsidR="00B4779D" w:rsidRPr="006273C9">
        <w:t>及抄表</w:t>
      </w:r>
      <w:proofErr w:type="gramEnd"/>
      <w:r w:rsidR="00B4779D" w:rsidRPr="006273C9">
        <w:t>管理，水量計裝置位置得由</w:t>
      </w:r>
      <w:r w:rsidR="00B4779D" w:rsidRPr="006273C9">
        <w:rPr>
          <w:rFonts w:hint="eastAsia"/>
        </w:rPr>
        <w:t>公所</w:t>
      </w:r>
      <w:r w:rsidR="00B4779D" w:rsidRPr="006273C9">
        <w:t>決定。因環境改變，既有水量計位置</w:t>
      </w:r>
      <w:proofErr w:type="gramStart"/>
      <w:r w:rsidR="00B4779D" w:rsidRPr="006273C9">
        <w:t>影響抄表作業</w:t>
      </w:r>
      <w:proofErr w:type="gramEnd"/>
      <w:r w:rsidR="00B4779D" w:rsidRPr="006273C9">
        <w:t>、水質安全或換裝作業時，</w:t>
      </w:r>
      <w:r w:rsidR="00B4779D" w:rsidRPr="006273C9">
        <w:rPr>
          <w:rFonts w:hint="eastAsia"/>
        </w:rPr>
        <w:t>公所</w:t>
      </w:r>
      <w:r w:rsidR="00B4779D" w:rsidRPr="006273C9">
        <w:t>得遷移之</w:t>
      </w:r>
      <w:r w:rsidR="00B4779D" w:rsidRPr="006273C9">
        <w:rPr>
          <w:rFonts w:hint="eastAsia"/>
        </w:rPr>
        <w:t>。</w:t>
      </w:r>
    </w:p>
    <w:p w:rsidR="00B4779D" w:rsidRDefault="00B4779D" w:rsidP="00B4779D">
      <w:pPr>
        <w:pStyle w:val="ac"/>
      </w:pPr>
      <w:r w:rsidRPr="00A64925">
        <w:rPr>
          <w:rFonts w:hint="eastAsia"/>
        </w:rPr>
        <w:t>前項水</w:t>
      </w:r>
      <w:r w:rsidRPr="009D7F3C">
        <w:rPr>
          <w:rFonts w:hint="eastAsia"/>
        </w:rPr>
        <w:t>量計</w:t>
      </w:r>
      <w:r w:rsidRPr="00A64925">
        <w:rPr>
          <w:rFonts w:hint="eastAsia"/>
        </w:rPr>
        <w:t>購置、裝設及遷移等相關</w:t>
      </w:r>
      <w:proofErr w:type="gramStart"/>
      <w:r w:rsidRPr="00A64925">
        <w:rPr>
          <w:rFonts w:hint="eastAsia"/>
        </w:rPr>
        <w:t>事宜均由公所</w:t>
      </w:r>
      <w:proofErr w:type="gramEnd"/>
      <w:r w:rsidRPr="00A64925">
        <w:rPr>
          <w:rFonts w:hint="eastAsia"/>
        </w:rPr>
        <w:t>負責</w:t>
      </w:r>
      <w:r w:rsidRPr="00A64925">
        <w:t>。</w:t>
      </w:r>
    </w:p>
    <w:p w:rsidR="00AC4FE1" w:rsidRPr="00A76D11" w:rsidRDefault="00B4779D" w:rsidP="00B4779D">
      <w:pPr>
        <w:pStyle w:val="ac"/>
      </w:pPr>
      <w:r w:rsidRPr="006273C9">
        <w:t>遷移</w:t>
      </w:r>
      <w:r w:rsidRPr="006273C9">
        <w:rPr>
          <w:rFonts w:hint="eastAsia"/>
        </w:rPr>
        <w:t>事</w:t>
      </w:r>
      <w:r w:rsidRPr="006273C9">
        <w:t>由</w:t>
      </w:r>
      <w:r w:rsidRPr="006273C9">
        <w:rPr>
          <w:rFonts w:hint="eastAsia"/>
        </w:rPr>
        <w:t>係</w:t>
      </w:r>
      <w:r w:rsidRPr="006273C9">
        <w:t>用</w:t>
      </w:r>
      <w:r w:rsidRPr="006273C9">
        <w:rPr>
          <w:rFonts w:hint="eastAsia"/>
        </w:rPr>
        <w:t>水</w:t>
      </w:r>
      <w:r w:rsidRPr="006273C9">
        <w:t>戶造成時，</w:t>
      </w:r>
      <w:r w:rsidRPr="006273C9">
        <w:rPr>
          <w:rFonts w:hint="eastAsia"/>
        </w:rPr>
        <w:t>公所</w:t>
      </w:r>
      <w:r w:rsidRPr="006273C9">
        <w:t>應先以書面通知用</w:t>
      </w:r>
      <w:r w:rsidRPr="006273C9">
        <w:rPr>
          <w:rFonts w:hint="eastAsia"/>
        </w:rPr>
        <w:t>水</w:t>
      </w:r>
      <w:r w:rsidRPr="006273C9">
        <w:t>戶改善</w:t>
      </w:r>
      <w:r w:rsidRPr="009D7F3C">
        <w:rPr>
          <w:rFonts w:hint="eastAsia"/>
        </w:rPr>
        <w:t>；</w:t>
      </w:r>
      <w:r w:rsidRPr="006273C9">
        <w:rPr>
          <w:rFonts w:hint="eastAsia"/>
        </w:rPr>
        <w:t>屆期</w:t>
      </w:r>
      <w:r w:rsidRPr="006273C9">
        <w:t>未改善，</w:t>
      </w:r>
      <w:r w:rsidRPr="006273C9">
        <w:rPr>
          <w:rFonts w:hint="eastAsia"/>
        </w:rPr>
        <w:t>公所</w:t>
      </w:r>
      <w:r w:rsidRPr="006273C9">
        <w:t>得代為改善，費用由用</w:t>
      </w:r>
      <w:r w:rsidRPr="006273C9">
        <w:rPr>
          <w:rFonts w:hint="eastAsia"/>
        </w:rPr>
        <w:t>水</w:t>
      </w:r>
      <w:r w:rsidRPr="006273C9">
        <w:t>戶負擔</w:t>
      </w:r>
      <w:r w:rsidRPr="009D7F3C">
        <w:rPr>
          <w:rFonts w:hint="eastAsia"/>
        </w:rPr>
        <w:t>。</w:t>
      </w:r>
      <w:r w:rsidRPr="006273C9">
        <w:t>因施工之必要範圍而損壞用</w:t>
      </w:r>
      <w:r w:rsidRPr="006273C9">
        <w:rPr>
          <w:rFonts w:hint="eastAsia"/>
        </w:rPr>
        <w:t>水</w:t>
      </w:r>
      <w:r w:rsidRPr="006273C9">
        <w:t>戶</w:t>
      </w:r>
      <w:r>
        <w:rPr>
          <w:rFonts w:hint="eastAsia"/>
        </w:rPr>
        <w:lastRenderedPageBreak/>
        <w:t>土</w:t>
      </w:r>
      <w:r w:rsidRPr="006273C9">
        <w:t>地時，由用</w:t>
      </w:r>
      <w:r w:rsidRPr="006273C9">
        <w:rPr>
          <w:rFonts w:hint="eastAsia"/>
        </w:rPr>
        <w:t>水</w:t>
      </w:r>
      <w:r w:rsidRPr="006273C9">
        <w:t>戶自行修復。</w:t>
      </w:r>
    </w:p>
    <w:p w:rsidR="00B4779D" w:rsidRPr="005F1070" w:rsidRDefault="00AC4FE1" w:rsidP="00B4779D">
      <w:pPr>
        <w:pStyle w:val="a8"/>
        <w:rPr>
          <w:sz w:val="28"/>
        </w:rPr>
      </w:pPr>
      <w:r w:rsidRPr="00A76D11">
        <w:rPr>
          <w:rFonts w:hint="eastAsia"/>
        </w:rPr>
        <w:t>第</w:t>
      </w:r>
      <w:r w:rsidR="00B4779D">
        <w:rPr>
          <w:rFonts w:hint="eastAsia"/>
        </w:rPr>
        <w:t xml:space="preserve">　</w:t>
      </w:r>
      <w:r w:rsidRPr="00A76D11">
        <w:rPr>
          <w:rFonts w:hint="eastAsia"/>
        </w:rPr>
        <w:t>八</w:t>
      </w:r>
      <w:r w:rsidR="00B4779D">
        <w:rPr>
          <w:rFonts w:hint="eastAsia"/>
        </w:rPr>
        <w:t xml:space="preserve">　</w:t>
      </w:r>
      <w:r w:rsidRPr="00A76D11">
        <w:rPr>
          <w:rFonts w:hint="eastAsia"/>
        </w:rPr>
        <w:t xml:space="preserve">條    </w:t>
      </w:r>
      <w:r w:rsidR="00B4779D" w:rsidRPr="005F1070">
        <w:t>非</w:t>
      </w:r>
      <w:r w:rsidR="00B4779D" w:rsidRPr="005F1070">
        <w:rPr>
          <w:rFonts w:hint="eastAsia"/>
        </w:rPr>
        <w:t>公所</w:t>
      </w:r>
      <w:r w:rsidR="00B4779D" w:rsidRPr="005F1070">
        <w:t>可</w:t>
      </w:r>
      <w:proofErr w:type="gramStart"/>
      <w:r w:rsidR="00B4779D" w:rsidRPr="005F1070">
        <w:t>足壓送</w:t>
      </w:r>
      <w:proofErr w:type="gramEnd"/>
      <w:r w:rsidR="00B4779D" w:rsidRPr="005F1070">
        <w:t>水之處所，用</w:t>
      </w:r>
      <w:r w:rsidR="00B4779D" w:rsidRPr="005F1070">
        <w:rPr>
          <w:rFonts w:hint="eastAsia"/>
        </w:rPr>
        <w:t>水</w:t>
      </w:r>
      <w:r w:rsidR="00B4779D" w:rsidRPr="005F1070">
        <w:t>戶申請供水，應自行設置間接加壓</w:t>
      </w:r>
      <w:r w:rsidR="00B4779D" w:rsidRPr="009052EF">
        <w:t>用水設備。</w:t>
      </w:r>
    </w:p>
    <w:p w:rsidR="00AC4FE1" w:rsidRDefault="00B4779D" w:rsidP="00B4779D">
      <w:pPr>
        <w:pStyle w:val="ac"/>
      </w:pPr>
      <w:r w:rsidRPr="005F1070">
        <w:t>前項設備及其加壓後之水質，由用</w:t>
      </w:r>
      <w:r w:rsidRPr="005F1070">
        <w:rPr>
          <w:rFonts w:hint="eastAsia"/>
        </w:rPr>
        <w:t>水</w:t>
      </w:r>
      <w:r w:rsidRPr="005F1070">
        <w:t>戶自行管理維護。</w:t>
      </w:r>
    </w:p>
    <w:p w:rsidR="00B4779D" w:rsidRDefault="00B4779D" w:rsidP="00B4779D">
      <w:pPr>
        <w:pStyle w:val="a8"/>
      </w:pPr>
      <w:r>
        <w:rPr>
          <w:rFonts w:hint="eastAsia"/>
        </w:rPr>
        <w:t xml:space="preserve">第　九　條  　</w:t>
      </w:r>
      <w:r w:rsidRPr="005F1070">
        <w:t>用水設備須使用或通過他人之土地、建築物或接用他人所有水管</w:t>
      </w:r>
      <w:r w:rsidRPr="009052EF">
        <w:t>者，用</w:t>
      </w:r>
      <w:r w:rsidRPr="009052EF">
        <w:rPr>
          <w:rFonts w:hint="eastAsia"/>
        </w:rPr>
        <w:t>水</w:t>
      </w:r>
      <w:r w:rsidRPr="009052EF">
        <w:t>戶應事先取得所有人或管理人之同意書。施工期間或日後發生糾紛，由用</w:t>
      </w:r>
      <w:r w:rsidRPr="009052EF">
        <w:rPr>
          <w:rFonts w:hint="eastAsia"/>
        </w:rPr>
        <w:t>水</w:t>
      </w:r>
      <w:r w:rsidRPr="009052EF">
        <w:t>戶自行負責。</w:t>
      </w:r>
    </w:p>
    <w:p w:rsidR="002F59BF" w:rsidRDefault="00B4779D" w:rsidP="00B4779D">
      <w:pPr>
        <w:pStyle w:val="a8"/>
      </w:pPr>
      <w:r w:rsidRPr="005F1070">
        <w:rPr>
          <w:rFonts w:hint="eastAsia"/>
        </w:rPr>
        <w:t>第</w:t>
      </w:r>
      <w:r>
        <w:rPr>
          <w:rFonts w:hint="eastAsia"/>
        </w:rPr>
        <w:t xml:space="preserve">　十　</w:t>
      </w:r>
      <w:r w:rsidRPr="005F1070">
        <w:rPr>
          <w:rFonts w:hint="eastAsia"/>
        </w:rPr>
        <w:t>條</w:t>
      </w:r>
      <w:r>
        <w:rPr>
          <w:rFonts w:hint="eastAsia"/>
        </w:rPr>
        <w:t xml:space="preserve">　　</w:t>
      </w:r>
      <w:r w:rsidRPr="005F1070">
        <w:t>月中啟用、停用或廢止用水，應</w:t>
      </w:r>
      <w:proofErr w:type="gramStart"/>
      <w:r w:rsidRPr="005F1070">
        <w:t>即抄表，按抄表</w:t>
      </w:r>
      <w:proofErr w:type="gramEnd"/>
      <w:r w:rsidRPr="005F1070">
        <w:t>使用度數結算水費。</w:t>
      </w:r>
    </w:p>
    <w:p w:rsidR="009D7F3C" w:rsidRDefault="00B4779D" w:rsidP="00B4779D">
      <w:pPr>
        <w:pStyle w:val="a8"/>
      </w:pPr>
      <w:r>
        <w:rPr>
          <w:rFonts w:hint="eastAsia"/>
        </w:rPr>
        <w:t>第 十</w:t>
      </w:r>
      <w:r w:rsidRPr="00B4779D">
        <w:rPr>
          <w:rFonts w:hint="eastAsia"/>
        </w:rPr>
        <w:t xml:space="preserve">一 </w:t>
      </w:r>
      <w:r w:rsidRPr="005F1070">
        <w:rPr>
          <w:rFonts w:hint="eastAsia"/>
        </w:rPr>
        <w:t>條</w:t>
      </w:r>
      <w:r>
        <w:rPr>
          <w:rFonts w:hint="eastAsia"/>
        </w:rPr>
        <w:t xml:space="preserve">　　</w:t>
      </w:r>
      <w:r w:rsidRPr="005F1070">
        <w:t>本</w:t>
      </w:r>
      <w:r w:rsidRPr="005F1070">
        <w:rPr>
          <w:rFonts w:hint="eastAsia"/>
        </w:rPr>
        <w:t>辦法</w:t>
      </w:r>
      <w:r w:rsidRPr="005F1070">
        <w:t>自發布日施行。</w:t>
      </w:r>
    </w:p>
    <w:p w:rsidR="009D7F3C" w:rsidRDefault="009D7F3C">
      <w:pPr>
        <w:widowControl/>
        <w:spacing w:line="240" w:lineRule="auto"/>
        <w:jc w:val="left"/>
        <w:rPr>
          <w:rFonts w:ascii="標楷體" w:eastAsia="標楷體" w:hAnsi="標楷體"/>
          <w:sz w:val="32"/>
          <w:szCs w:val="32"/>
        </w:rPr>
      </w:pPr>
      <w:r>
        <w:br w:type="page"/>
      </w:r>
    </w:p>
    <w:p w:rsidR="009D7F3C" w:rsidRPr="005F1070" w:rsidRDefault="009D7F3C" w:rsidP="009D7F3C">
      <w:pPr>
        <w:widowControl/>
        <w:spacing w:line="540" w:lineRule="exact"/>
        <w:rPr>
          <w:rFonts w:ascii="Arial" w:eastAsia="標楷體" w:hAnsi="標楷體" w:cs="Arial"/>
          <w:kern w:val="0"/>
          <w:sz w:val="28"/>
          <w:szCs w:val="28"/>
        </w:rPr>
      </w:pP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lastRenderedPageBreak/>
        <w:t>附表</w:t>
      </w: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4111"/>
        <w:gridCol w:w="3119"/>
      </w:tblGrid>
      <w:tr w:rsidR="009D7F3C" w:rsidRPr="006273C9" w:rsidTr="00840A59">
        <w:trPr>
          <w:trHeight w:val="699"/>
        </w:trPr>
        <w:tc>
          <w:tcPr>
            <w:tcW w:w="1701" w:type="dxa"/>
            <w:vAlign w:val="center"/>
          </w:tcPr>
          <w:p w:rsidR="009D7F3C" w:rsidRPr="006273C9" w:rsidRDefault="009D7F3C" w:rsidP="00840A59">
            <w:pPr>
              <w:widowControl/>
              <w:spacing w:line="52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2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供水水池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2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水價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(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元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/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度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)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 w:val="restart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A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A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  <w:tr w:rsidR="009D7F3C" w:rsidRPr="006273C9" w:rsidTr="00840A59">
        <w:trPr>
          <w:trHeight w:val="236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A1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10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A2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A3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14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B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B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 w:val="restart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C1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12.5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C1-1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、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C1-2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12.5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C2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12.5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C2-1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、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C2-2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、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C2-3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12.5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D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D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 w:val="restart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E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E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E1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12.5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E1-4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、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E1-5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12.5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E2</w:t>
            </w:r>
          </w:p>
        </w:tc>
        <w:tc>
          <w:tcPr>
            <w:tcW w:w="3119" w:type="dxa"/>
            <w:vAlign w:val="center"/>
          </w:tcPr>
          <w:p w:rsidR="009D7F3C" w:rsidRPr="00F52A06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F52A06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16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E3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18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 w:val="restart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F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F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Merge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F1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12.5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G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G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  <w:tr w:rsidR="009D7F3C" w:rsidRPr="006273C9" w:rsidTr="00840A59">
        <w:trPr>
          <w:trHeight w:val="227"/>
        </w:trPr>
        <w:tc>
          <w:tcPr>
            <w:tcW w:w="170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H</w:t>
            </w: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供水區</w:t>
            </w:r>
          </w:p>
        </w:tc>
        <w:tc>
          <w:tcPr>
            <w:tcW w:w="4111" w:type="dxa"/>
            <w:vAlign w:val="center"/>
          </w:tcPr>
          <w:p w:rsidR="009D7F3C" w:rsidRPr="006273C9" w:rsidRDefault="009D7F3C" w:rsidP="00840A59">
            <w:pPr>
              <w:widowControl/>
              <w:spacing w:line="56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H</w:t>
            </w:r>
          </w:p>
        </w:tc>
        <w:tc>
          <w:tcPr>
            <w:tcW w:w="3119" w:type="dxa"/>
            <w:vAlign w:val="center"/>
          </w:tcPr>
          <w:p w:rsidR="009D7F3C" w:rsidRPr="006273C9" w:rsidRDefault="009D7F3C" w:rsidP="00840A59">
            <w:pPr>
              <w:widowControl/>
              <w:spacing w:line="540" w:lineRule="exact"/>
              <w:jc w:val="center"/>
              <w:rPr>
                <w:rFonts w:ascii="Arial" w:eastAsia="標楷體" w:hAnsi="標楷體" w:cs="Arial"/>
                <w:kern w:val="0"/>
                <w:sz w:val="28"/>
                <w:szCs w:val="28"/>
              </w:rPr>
            </w:pPr>
            <w:r w:rsidRPr="006273C9">
              <w:rPr>
                <w:rFonts w:ascii="Arial" w:eastAsia="標楷體" w:hAnsi="標楷體" w:cs="Arial" w:hint="eastAsia"/>
                <w:kern w:val="0"/>
                <w:sz w:val="28"/>
                <w:szCs w:val="28"/>
              </w:rPr>
              <w:t>8</w:t>
            </w:r>
          </w:p>
        </w:tc>
      </w:tr>
    </w:tbl>
    <w:p w:rsidR="009D7F3C" w:rsidRDefault="009D7F3C" w:rsidP="009D7F3C">
      <w:pPr>
        <w:widowControl/>
        <w:spacing w:line="540" w:lineRule="exact"/>
        <w:rPr>
          <w:rFonts w:ascii="Arial" w:eastAsia="標楷體" w:hAnsi="標楷體" w:cs="Arial"/>
          <w:sz w:val="28"/>
          <w:szCs w:val="28"/>
        </w:rPr>
      </w:pPr>
    </w:p>
    <w:p w:rsidR="009D7F3C" w:rsidRDefault="009D7F3C">
      <w:pPr>
        <w:widowControl/>
        <w:spacing w:line="240" w:lineRule="auto"/>
        <w:jc w:val="left"/>
        <w:rPr>
          <w:rFonts w:ascii="Arial" w:eastAsia="標楷體" w:hAnsi="標楷體" w:cs="Arial"/>
          <w:sz w:val="28"/>
          <w:szCs w:val="28"/>
        </w:rPr>
      </w:pPr>
      <w:r>
        <w:rPr>
          <w:rFonts w:ascii="Arial" w:eastAsia="標楷體" w:hAnsi="標楷體" w:cs="Arial"/>
          <w:sz w:val="28"/>
          <w:szCs w:val="28"/>
        </w:rPr>
        <w:br w:type="page"/>
      </w:r>
    </w:p>
    <w:p w:rsidR="009D7F3C" w:rsidRPr="005F1070" w:rsidRDefault="009D7F3C" w:rsidP="009D7F3C">
      <w:pPr>
        <w:widowControl/>
        <w:spacing w:line="540" w:lineRule="exact"/>
        <w:rPr>
          <w:rFonts w:ascii="Arial" w:eastAsia="標楷體" w:hAnsi="標楷體" w:cs="Arial"/>
          <w:kern w:val="0"/>
          <w:sz w:val="28"/>
          <w:szCs w:val="28"/>
        </w:rPr>
      </w:pPr>
      <w:proofErr w:type="gramStart"/>
      <w:r w:rsidRPr="005F1070">
        <w:rPr>
          <w:rFonts w:ascii="Arial" w:eastAsia="標楷體" w:hAnsi="標楷體" w:cs="Arial"/>
          <w:sz w:val="28"/>
          <w:szCs w:val="28"/>
        </w:rPr>
        <w:lastRenderedPageBreak/>
        <w:t>用水戶</w:t>
      </w:r>
      <w:r w:rsidRPr="005F1070">
        <w:rPr>
          <w:rFonts w:ascii="Arial" w:eastAsia="標楷體" w:hAnsi="標楷體" w:cs="Arial"/>
          <w:kern w:val="0"/>
          <w:sz w:val="28"/>
          <w:szCs w:val="28"/>
        </w:rPr>
        <w:t>用水量</w:t>
      </w:r>
      <w:proofErr w:type="gramEnd"/>
      <w:r w:rsidRPr="005F1070">
        <w:rPr>
          <w:rFonts w:ascii="Arial" w:eastAsia="標楷體" w:hAnsi="標楷體" w:cs="Arial"/>
          <w:kern w:val="0"/>
          <w:sz w:val="28"/>
          <w:szCs w:val="28"/>
        </w:rPr>
        <w:t>以度數計算，每</w:t>
      </w:r>
      <w:r w:rsidRPr="009D7F3C">
        <w:rPr>
          <w:rFonts w:ascii="Arial" w:eastAsia="標楷體" w:hAnsi="標楷體" w:cs="Arial" w:hint="eastAsia"/>
          <w:kern w:val="0"/>
          <w:sz w:val="28"/>
          <w:szCs w:val="28"/>
        </w:rPr>
        <w:t>一</w:t>
      </w:r>
      <w:r w:rsidRPr="005F1070">
        <w:rPr>
          <w:rFonts w:ascii="Arial" w:eastAsia="標楷體" w:hAnsi="標楷體" w:cs="Arial"/>
          <w:kern w:val="0"/>
          <w:sz w:val="28"/>
          <w:szCs w:val="28"/>
        </w:rPr>
        <w:t>立方公尺水量為一度，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不足</w:t>
      </w:r>
      <w:r w:rsidRPr="009D7F3C">
        <w:rPr>
          <w:rFonts w:ascii="Arial" w:eastAsia="標楷體" w:hAnsi="標楷體" w:cs="Arial" w:hint="eastAsia"/>
          <w:kern w:val="0"/>
          <w:sz w:val="28"/>
          <w:szCs w:val="28"/>
        </w:rPr>
        <w:t>新臺幣一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元部分以四捨五入計算。</w:t>
      </w:r>
    </w:p>
    <w:p w:rsidR="009D7F3C" w:rsidRPr="005F1070" w:rsidRDefault="009D7F3C" w:rsidP="009D7F3C">
      <w:pPr>
        <w:widowControl/>
        <w:spacing w:line="540" w:lineRule="exact"/>
        <w:rPr>
          <w:rFonts w:ascii="Arial" w:eastAsia="標楷體" w:hAnsi="標楷體" w:cs="Arial"/>
          <w:kern w:val="0"/>
          <w:sz w:val="28"/>
          <w:szCs w:val="28"/>
        </w:rPr>
      </w:pP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本府所供應水源僅作為灌溉用水使用，用水戶經本府認定及同意符合下列資格者，公所可給予以下水價折扣</w:t>
      </w:r>
      <w:r w:rsidRPr="009D7F3C">
        <w:rPr>
          <w:rFonts w:ascii="Arial" w:eastAsia="標楷體" w:hAnsi="標楷體" w:cs="Arial" w:hint="eastAsia"/>
          <w:kern w:val="0"/>
          <w:sz w:val="28"/>
          <w:szCs w:val="28"/>
        </w:rPr>
        <w:t>：</w:t>
      </w:r>
    </w:p>
    <w:p w:rsidR="009D7F3C" w:rsidRDefault="009D7F3C" w:rsidP="009D7F3C">
      <w:pPr>
        <w:widowControl/>
        <w:spacing w:line="540" w:lineRule="exact"/>
        <w:ind w:leftChars="231" w:left="1062" w:hangingChars="198" w:hanging="554"/>
        <w:rPr>
          <w:rFonts w:ascii="Arial" w:eastAsia="標楷體" w:hAnsi="標楷體" w:cs="Arial"/>
          <w:kern w:val="0"/>
          <w:sz w:val="28"/>
          <w:szCs w:val="28"/>
        </w:rPr>
      </w:pPr>
      <w:r>
        <w:rPr>
          <w:rFonts w:ascii="Arial" w:eastAsia="標楷體" w:hAnsi="標楷體" w:cs="Arial" w:hint="eastAsia"/>
          <w:kern w:val="0"/>
          <w:sz w:val="28"/>
          <w:szCs w:val="28"/>
        </w:rPr>
        <w:t>一、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大宗用水戶：每半年用水量達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20,000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噸之用水戶，該期水價以一般水價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90%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計收；每半年用水量達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30,000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噸之用水戶，該期水價以一般水價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80%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計收；每半年用水量達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40,000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噸之用水戶，該期水價以一般水價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70%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計收。</w:t>
      </w:r>
    </w:p>
    <w:p w:rsidR="009D7F3C" w:rsidRPr="005F1070" w:rsidRDefault="009D7F3C" w:rsidP="009D7F3C">
      <w:pPr>
        <w:widowControl/>
        <w:spacing w:line="540" w:lineRule="exact"/>
        <w:ind w:leftChars="231" w:left="1062" w:hangingChars="198" w:hanging="554"/>
        <w:rPr>
          <w:rFonts w:ascii="Arial" w:eastAsia="標楷體" w:hAnsi="標楷體" w:cs="Arial"/>
          <w:kern w:val="0"/>
          <w:sz w:val="28"/>
          <w:szCs w:val="28"/>
        </w:rPr>
      </w:pPr>
      <w:r>
        <w:rPr>
          <w:rFonts w:ascii="Arial" w:eastAsia="標楷體" w:hAnsi="標楷體" w:cs="Arial" w:hint="eastAsia"/>
          <w:kern w:val="0"/>
          <w:sz w:val="28"/>
          <w:szCs w:val="28"/>
        </w:rPr>
        <w:t>二、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公益用水戶：為服務當地民眾或從事公共事務之機關或團體，半年內用水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3,000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噸</w:t>
      </w:r>
      <w:r w:rsidRPr="000C1457">
        <w:rPr>
          <w:rFonts w:ascii="Arial" w:eastAsia="標楷體" w:hAnsi="標楷體" w:cs="Arial" w:hint="eastAsia"/>
          <w:kern w:val="0"/>
          <w:sz w:val="28"/>
          <w:szCs w:val="28"/>
        </w:rPr>
        <w:t>以下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部分，水價以一般水價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65%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計收，超過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3,000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噸部分，水價以一般</w:t>
      </w:r>
      <w:proofErr w:type="gramStart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水價計收</w:t>
      </w:r>
      <w:proofErr w:type="gramEnd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。</w:t>
      </w:r>
    </w:p>
    <w:p w:rsidR="009D7F3C" w:rsidRPr="00485CCC" w:rsidRDefault="009D7F3C" w:rsidP="009D7F3C">
      <w:pPr>
        <w:widowControl/>
        <w:spacing w:line="540" w:lineRule="exact"/>
        <w:ind w:leftChars="231" w:left="1062" w:hangingChars="198" w:hanging="554"/>
        <w:rPr>
          <w:rFonts w:ascii="Arial" w:eastAsia="標楷體" w:hAnsi="標楷體" w:cs="Arial"/>
          <w:kern w:val="0"/>
          <w:sz w:val="28"/>
          <w:szCs w:val="28"/>
        </w:rPr>
      </w:pPr>
      <w:r>
        <w:rPr>
          <w:rFonts w:ascii="Arial" w:eastAsia="標楷體" w:hAnsi="標楷體" w:cs="Arial" w:hint="eastAsia"/>
          <w:kern w:val="0"/>
          <w:sz w:val="28"/>
          <w:szCs w:val="28"/>
        </w:rPr>
        <w:t>三、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緣故地用水戶：提供</w:t>
      </w:r>
      <w:proofErr w:type="gramStart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旱灌抽</w:t>
      </w:r>
      <w:proofErr w:type="gramEnd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蓄水池用地之</w:t>
      </w:r>
      <w:r w:rsidRPr="00485CCC">
        <w:rPr>
          <w:rFonts w:ascii="Arial" w:eastAsia="標楷體" w:hAnsi="標楷體" w:cs="Arial"/>
          <w:kern w:val="0"/>
          <w:sz w:val="28"/>
          <w:szCs w:val="28"/>
        </w:rPr>
        <w:t>用水戶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，半年內用水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5,000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噸</w:t>
      </w:r>
      <w:r w:rsidRPr="000C1457">
        <w:rPr>
          <w:rFonts w:ascii="Arial" w:eastAsia="標楷體" w:hAnsi="標楷體" w:cs="Arial" w:hint="eastAsia"/>
          <w:kern w:val="0"/>
          <w:sz w:val="28"/>
          <w:szCs w:val="28"/>
        </w:rPr>
        <w:t>以下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部分，水價以一般水價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75%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計收，超過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5,000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噸部分，水價以一般</w:t>
      </w:r>
      <w:proofErr w:type="gramStart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水價計收</w:t>
      </w:r>
      <w:proofErr w:type="gramEnd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。</w:t>
      </w:r>
    </w:p>
    <w:p w:rsidR="009D7F3C" w:rsidRDefault="009D7F3C" w:rsidP="000C1457">
      <w:pPr>
        <w:widowControl/>
        <w:spacing w:line="540" w:lineRule="exact"/>
        <w:rPr>
          <w:rFonts w:ascii="Arial" w:eastAsia="標楷體" w:hAnsi="標楷體" w:cs="Arial"/>
          <w:kern w:val="0"/>
          <w:sz w:val="28"/>
          <w:szCs w:val="28"/>
        </w:rPr>
      </w:pP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用水戶如同時符合兩種水價折扣標準，收費時則以其中一種最低水價折扣作為該期水價計算。</w:t>
      </w:r>
    </w:p>
    <w:p w:rsidR="009D7F3C" w:rsidRPr="00C73C14" w:rsidRDefault="009D7F3C" w:rsidP="000C1457">
      <w:pPr>
        <w:spacing w:line="540" w:lineRule="exact"/>
        <w:rPr>
          <w:rFonts w:ascii="標楷體" w:eastAsia="標楷體" w:hAnsi="標楷體"/>
          <w:sz w:val="28"/>
          <w:szCs w:val="28"/>
        </w:rPr>
      </w:pP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本收費標準表於公告施行後，如遇台灣電力</w:t>
      </w:r>
      <w:r w:rsidRPr="000C1457">
        <w:rPr>
          <w:rFonts w:ascii="Arial" w:eastAsia="標楷體" w:hAnsi="標楷體" w:cs="Arial" w:hint="eastAsia"/>
          <w:kern w:val="0"/>
          <w:sz w:val="28"/>
          <w:szCs w:val="28"/>
        </w:rPr>
        <w:t>股份有限</w:t>
      </w:r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公司電價調漲之情事或營運滿</w:t>
      </w:r>
      <w:proofErr w:type="gramStart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一</w:t>
      </w:r>
      <w:proofErr w:type="gramEnd"/>
      <w:r w:rsidRPr="005F1070">
        <w:rPr>
          <w:rFonts w:ascii="Arial" w:eastAsia="標楷體" w:hAnsi="標楷體" w:cs="Arial" w:hint="eastAsia"/>
          <w:kern w:val="0"/>
          <w:sz w:val="28"/>
          <w:szCs w:val="28"/>
        </w:rPr>
        <w:t>年時，公所可視營運狀況建議本府進行水價調整。</w:t>
      </w:r>
    </w:p>
    <w:p w:rsidR="00B4779D" w:rsidRPr="009D7F3C" w:rsidRDefault="00B4779D" w:rsidP="009D7F3C"/>
    <w:sectPr w:rsidR="00B4779D" w:rsidRPr="009D7F3C" w:rsidSect="00A72624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FD1" w:rsidRDefault="00951FD1" w:rsidP="00620967">
      <w:r>
        <w:separator/>
      </w:r>
    </w:p>
  </w:endnote>
  <w:endnote w:type="continuationSeparator" w:id="0">
    <w:p w:rsidR="00951FD1" w:rsidRDefault="00951FD1" w:rsidP="0062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Hei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FD1" w:rsidRDefault="00951FD1" w:rsidP="00620967">
      <w:r>
        <w:separator/>
      </w:r>
    </w:p>
  </w:footnote>
  <w:footnote w:type="continuationSeparator" w:id="0">
    <w:p w:rsidR="00951FD1" w:rsidRDefault="00951FD1" w:rsidP="00620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42A"/>
    <w:multiLevelType w:val="hybridMultilevel"/>
    <w:tmpl w:val="780242F2"/>
    <w:lvl w:ilvl="0" w:tplc="913E9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51"/>
    <w:rsid w:val="000C1457"/>
    <w:rsid w:val="00135362"/>
    <w:rsid w:val="001460A4"/>
    <w:rsid w:val="00165151"/>
    <w:rsid w:val="001C28E4"/>
    <w:rsid w:val="002104C1"/>
    <w:rsid w:val="00260639"/>
    <w:rsid w:val="002A4A27"/>
    <w:rsid w:val="002F59BF"/>
    <w:rsid w:val="003532A9"/>
    <w:rsid w:val="003E103D"/>
    <w:rsid w:val="004058EF"/>
    <w:rsid w:val="00510BAE"/>
    <w:rsid w:val="005C19F2"/>
    <w:rsid w:val="00620967"/>
    <w:rsid w:val="006C59E9"/>
    <w:rsid w:val="006E34AC"/>
    <w:rsid w:val="007E31DB"/>
    <w:rsid w:val="00930A8D"/>
    <w:rsid w:val="009453FC"/>
    <w:rsid w:val="00951FD1"/>
    <w:rsid w:val="009D7DD0"/>
    <w:rsid w:val="009D7F3C"/>
    <w:rsid w:val="00A2608E"/>
    <w:rsid w:val="00A72624"/>
    <w:rsid w:val="00AA73C1"/>
    <w:rsid w:val="00AC4FE1"/>
    <w:rsid w:val="00B4779D"/>
    <w:rsid w:val="00C04653"/>
    <w:rsid w:val="00C57DC7"/>
    <w:rsid w:val="00C66861"/>
    <w:rsid w:val="00E50BA1"/>
    <w:rsid w:val="00E8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AA73C1"/>
    <w:pPr>
      <w:kinsoku w:val="0"/>
      <w:spacing w:line="240" w:lineRule="auto"/>
      <w:ind w:leftChars="1019" w:left="2834" w:hangingChars="185" w:hanging="592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AA73C1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iPriority w:val="99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E1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autoRedefine/>
    <w:qFormat/>
    <w:rsid w:val="00AA73C1"/>
    <w:pPr>
      <w:kinsoku w:val="0"/>
      <w:spacing w:line="240" w:lineRule="auto"/>
      <w:ind w:leftChars="1019" w:left="2834" w:hangingChars="185" w:hanging="592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5">
    <w:name w:val="對照表條"/>
    <w:basedOn w:val="a"/>
    <w:autoRedefine/>
    <w:qFormat/>
    <w:rsid w:val="00E80E59"/>
    <w:pPr>
      <w:ind w:left="242" w:hangingChars="101" w:hanging="242"/>
    </w:pPr>
    <w:rPr>
      <w:rFonts w:ascii="標楷體" w:eastAsia="標楷體" w:hAnsi="標楷體" w:cs="Arial"/>
      <w:color w:val="000000"/>
      <w:kern w:val="0"/>
    </w:rPr>
  </w:style>
  <w:style w:type="paragraph" w:customStyle="1" w:styleId="a6">
    <w:name w:val="對照表款"/>
    <w:basedOn w:val="a"/>
    <w:autoRedefine/>
    <w:qFormat/>
    <w:rsid w:val="001460A4"/>
    <w:pPr>
      <w:kinsoku w:val="0"/>
      <w:autoSpaceDE w:val="0"/>
      <w:autoSpaceDN w:val="0"/>
      <w:adjustRightInd w:val="0"/>
      <w:ind w:leftChars="823" w:left="2551" w:hangingChars="180" w:hanging="576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autoRedefine/>
    <w:qFormat/>
    <w:rsid w:val="003E10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0" w:lineRule="atLeast"/>
      <w:ind w:leftChars="106" w:left="254" w:firstLineChars="185" w:firstLine="444"/>
    </w:pPr>
    <w:rPr>
      <w:rFonts w:ascii="標楷體" w:eastAsia="標楷體" w:hAnsi="標楷體" w:cs="細明體"/>
      <w:color w:val="000000"/>
      <w:kern w:val="0"/>
    </w:rPr>
  </w:style>
  <w:style w:type="paragraph" w:customStyle="1" w:styleId="a8">
    <w:name w:val="公告條"/>
    <w:basedOn w:val="a"/>
    <w:link w:val="a9"/>
    <w:autoRedefine/>
    <w:qFormat/>
    <w:rsid w:val="00AA73C1"/>
    <w:pPr>
      <w:kinsoku w:val="0"/>
      <w:spacing w:line="240" w:lineRule="auto"/>
      <w:ind w:left="1610" w:hangingChars="503" w:hanging="1610"/>
    </w:pPr>
    <w:rPr>
      <w:rFonts w:ascii="標楷體" w:eastAsia="標楷體" w:hAnsi="標楷體"/>
      <w:sz w:val="32"/>
      <w:szCs w:val="32"/>
    </w:rPr>
  </w:style>
  <w:style w:type="paragraph" w:customStyle="1" w:styleId="aa">
    <w:name w:val="公告目"/>
    <w:basedOn w:val="a"/>
    <w:link w:val="ab"/>
    <w:autoRedefine/>
    <w:qFormat/>
    <w:rsid w:val="00AA73C1"/>
    <w:pPr>
      <w:kinsoku w:val="0"/>
      <w:spacing w:line="240" w:lineRule="auto"/>
      <w:ind w:leftChars="1063" w:left="1063" w:hangingChars="310" w:hanging="992"/>
    </w:pPr>
    <w:rPr>
      <w:rFonts w:ascii="標楷體" w:eastAsia="標楷體" w:hAnsi="標楷體"/>
      <w:sz w:val="32"/>
      <w:szCs w:val="32"/>
    </w:rPr>
  </w:style>
  <w:style w:type="character" w:customStyle="1" w:styleId="a9">
    <w:name w:val="公告條 字元"/>
    <w:basedOn w:val="a0"/>
    <w:link w:val="a8"/>
    <w:rsid w:val="00AA73C1"/>
    <w:rPr>
      <w:rFonts w:ascii="標楷體" w:eastAsia="標楷體" w:hAnsi="標楷體" w:cs="Times New Roman"/>
      <w:sz w:val="32"/>
      <w:szCs w:val="32"/>
    </w:rPr>
  </w:style>
  <w:style w:type="paragraph" w:customStyle="1" w:styleId="ac">
    <w:name w:val="公告項"/>
    <w:basedOn w:val="a"/>
    <w:link w:val="ad"/>
    <w:autoRedefine/>
    <w:qFormat/>
    <w:rsid w:val="007E31DB"/>
    <w:pPr>
      <w:kinsoku w:val="0"/>
      <w:spacing w:line="240" w:lineRule="auto"/>
      <w:ind w:leftChars="744" w:left="1637" w:firstLineChars="202" w:firstLine="646"/>
    </w:pPr>
    <w:rPr>
      <w:rFonts w:ascii="標楷體" w:eastAsia="標楷體" w:hAnsi="標楷體"/>
      <w:sz w:val="32"/>
      <w:szCs w:val="32"/>
      <w:shd w:val="clear" w:color="auto" w:fill="FFFFFF"/>
    </w:rPr>
  </w:style>
  <w:style w:type="character" w:customStyle="1" w:styleId="ab">
    <w:name w:val="公告目 字元"/>
    <w:basedOn w:val="a0"/>
    <w:link w:val="aa"/>
    <w:rsid w:val="00AA73C1"/>
    <w:rPr>
      <w:rFonts w:ascii="標楷體" w:eastAsia="標楷體" w:hAnsi="標楷體" w:cs="Times New Roman"/>
      <w:sz w:val="32"/>
      <w:szCs w:val="32"/>
    </w:rPr>
  </w:style>
  <w:style w:type="paragraph" w:styleId="ae">
    <w:name w:val="List Paragraph"/>
    <w:basedOn w:val="a"/>
    <w:uiPriority w:val="34"/>
    <w:qFormat/>
    <w:rsid w:val="00260639"/>
    <w:pPr>
      <w:ind w:leftChars="200" w:left="480"/>
    </w:pPr>
  </w:style>
  <w:style w:type="character" w:customStyle="1" w:styleId="ad">
    <w:name w:val="公告項 字元"/>
    <w:basedOn w:val="a0"/>
    <w:link w:val="ac"/>
    <w:rsid w:val="007E31DB"/>
    <w:rPr>
      <w:rFonts w:ascii="標楷體" w:eastAsia="標楷體" w:hAnsi="標楷體" w:cs="Times New Roman"/>
      <w:sz w:val="32"/>
      <w:szCs w:val="32"/>
    </w:rPr>
  </w:style>
  <w:style w:type="paragraph" w:styleId="af">
    <w:name w:val="Balloon Text"/>
    <w:basedOn w:val="a"/>
    <w:link w:val="af0"/>
    <w:uiPriority w:val="99"/>
    <w:semiHidden/>
    <w:unhideWhenUsed/>
    <w:rsid w:val="004058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058EF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af2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rsid w:val="00620967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20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20967"/>
    <w:rPr>
      <w:sz w:val="20"/>
      <w:szCs w:val="20"/>
    </w:rPr>
  </w:style>
  <w:style w:type="paragraph" w:styleId="af5">
    <w:name w:val="Body Text Indent"/>
    <w:basedOn w:val="a"/>
    <w:link w:val="af6"/>
    <w:rsid w:val="00B4779D"/>
    <w:pPr>
      <w:spacing w:line="240" w:lineRule="auto"/>
      <w:ind w:left="538" w:hangingChars="192" w:hanging="538"/>
      <w:jc w:val="left"/>
    </w:pPr>
    <w:rPr>
      <w:rFonts w:ascii="標楷體" w:eastAsia="標楷體" w:hAnsi="標楷體"/>
      <w:sz w:val="28"/>
      <w:szCs w:val="22"/>
    </w:rPr>
  </w:style>
  <w:style w:type="character" w:customStyle="1" w:styleId="af6">
    <w:name w:val="本文縮排 字元"/>
    <w:basedOn w:val="a0"/>
    <w:link w:val="af5"/>
    <w:rsid w:val="00B4779D"/>
    <w:rPr>
      <w:rFonts w:ascii="標楷體" w:eastAsia="標楷體" w:hAnsi="標楷體" w:cs="Times New Roman"/>
      <w:sz w:val="28"/>
    </w:rPr>
  </w:style>
  <w:style w:type="paragraph" w:styleId="HTML">
    <w:name w:val="HTML Preformatted"/>
    <w:basedOn w:val="a"/>
    <w:link w:val="HTML0"/>
    <w:uiPriority w:val="99"/>
    <w:unhideWhenUsed/>
    <w:rsid w:val="00B477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細明體" w:eastAsia="細明體" w:hAnsi="細明體"/>
      <w:kern w:val="0"/>
      <w:sz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B4779D"/>
    <w:rPr>
      <w:rFonts w:ascii="細明體" w:eastAsia="細明體" w:hAnsi="細明體" w:cs="Times New Roman"/>
      <w:kern w:val="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3D66E-764E-4F33-B34B-FACCCA296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248</Words>
  <Characters>1415</Characters>
  <Application>Microsoft Office Word</Application>
  <DocSecurity>0</DocSecurity>
  <Lines>11</Lines>
  <Paragraphs>3</Paragraphs>
  <ScaleCrop>false</ScaleCrop>
  <Company>user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nantou028</cp:lastModifiedBy>
  <cp:revision>3</cp:revision>
  <cp:lastPrinted>2013-09-02T07:54:00Z</cp:lastPrinted>
  <dcterms:created xsi:type="dcterms:W3CDTF">2013-12-12T09:01:00Z</dcterms:created>
  <dcterms:modified xsi:type="dcterms:W3CDTF">2013-12-19T03:19:00Z</dcterms:modified>
</cp:coreProperties>
</file>