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4FE1" w:rsidRDefault="00AC4FE1" w:rsidP="00AC4FE1">
      <w:pPr>
        <w:spacing w:line="240" w:lineRule="auto"/>
        <w:jc w:val="center"/>
        <w:rPr>
          <w:rFonts w:ascii="標楷體" w:eastAsia="標楷體" w:hAnsi="標楷體"/>
          <w:sz w:val="40"/>
          <w:szCs w:val="40"/>
        </w:rPr>
      </w:pPr>
      <w:r w:rsidRPr="00AC4FE1">
        <w:rPr>
          <w:rFonts w:ascii="標楷體" w:eastAsia="標楷體" w:hAnsi="標楷體" w:hint="eastAsia"/>
          <w:sz w:val="40"/>
          <w:szCs w:val="40"/>
        </w:rPr>
        <w:t>南投縣民間興辦社會住宅減徵地價稅自治條例</w:t>
      </w:r>
    </w:p>
    <w:p w:rsidR="001C28E4" w:rsidRPr="001C28E4" w:rsidRDefault="001C28E4" w:rsidP="001C28E4">
      <w:pPr>
        <w:spacing w:line="240" w:lineRule="auto"/>
        <w:jc w:val="right"/>
        <w:rPr>
          <w:rFonts w:ascii="標楷體" w:eastAsia="標楷體" w:hAnsi="標楷體"/>
          <w:sz w:val="20"/>
          <w:szCs w:val="20"/>
        </w:rPr>
      </w:pPr>
      <w:r>
        <w:rPr>
          <w:rFonts w:ascii="標楷體" w:eastAsia="標楷體" w:hAnsi="標楷體" w:hint="eastAsia"/>
          <w:sz w:val="20"/>
          <w:szCs w:val="20"/>
        </w:rPr>
        <w:t>中華民國102年</w:t>
      </w:r>
      <w:r w:rsidR="006C59E9">
        <w:rPr>
          <w:rFonts w:ascii="標楷體" w:eastAsia="標楷體" w:hAnsi="標楷體" w:hint="eastAsia"/>
          <w:sz w:val="20"/>
          <w:szCs w:val="20"/>
        </w:rPr>
        <w:t>9</w:t>
      </w:r>
      <w:r>
        <w:rPr>
          <w:rFonts w:ascii="標楷體" w:eastAsia="標楷體" w:hAnsi="標楷體" w:hint="eastAsia"/>
          <w:sz w:val="20"/>
          <w:szCs w:val="20"/>
        </w:rPr>
        <w:t>月</w:t>
      </w:r>
      <w:r w:rsidR="00A2608E">
        <w:rPr>
          <w:rFonts w:ascii="標楷體" w:eastAsia="標楷體" w:hAnsi="標楷體" w:hint="eastAsia"/>
          <w:sz w:val="20"/>
          <w:szCs w:val="20"/>
        </w:rPr>
        <w:t>2</w:t>
      </w:r>
      <w:r>
        <w:rPr>
          <w:rFonts w:ascii="標楷體" w:eastAsia="標楷體" w:hAnsi="標楷體" w:hint="eastAsia"/>
          <w:sz w:val="20"/>
          <w:szCs w:val="20"/>
        </w:rPr>
        <w:t>日南投縣政府</w:t>
      </w:r>
      <w:proofErr w:type="gramStart"/>
      <w:r>
        <w:rPr>
          <w:rFonts w:ascii="標楷體" w:eastAsia="標楷體" w:hAnsi="標楷體" w:hint="eastAsia"/>
          <w:sz w:val="20"/>
          <w:szCs w:val="20"/>
        </w:rPr>
        <w:t>府行法字第</w:t>
      </w:r>
      <w:r w:rsidR="006C59E9">
        <w:rPr>
          <w:rFonts w:ascii="標楷體" w:eastAsia="標楷體" w:hAnsi="標楷體" w:hint="eastAsia"/>
          <w:sz w:val="20"/>
          <w:szCs w:val="20"/>
        </w:rPr>
        <w:t>1020176064</w:t>
      </w:r>
      <w:proofErr w:type="gramEnd"/>
      <w:r>
        <w:rPr>
          <w:rFonts w:ascii="標楷體" w:eastAsia="標楷體" w:hAnsi="標楷體" w:hint="eastAsia"/>
          <w:sz w:val="20"/>
          <w:szCs w:val="20"/>
        </w:rPr>
        <w:t>號令公布</w:t>
      </w:r>
    </w:p>
    <w:p w:rsidR="00AC4FE1" w:rsidRPr="00A76D11" w:rsidRDefault="00AC4FE1" w:rsidP="00AA73C1">
      <w:pPr>
        <w:pStyle w:val="a8"/>
      </w:pPr>
      <w:r w:rsidRPr="00A76D11">
        <w:rPr>
          <w:rFonts w:hint="eastAsia"/>
        </w:rPr>
        <w:t>第</w:t>
      </w:r>
      <w:r>
        <w:rPr>
          <w:rFonts w:hint="eastAsia"/>
        </w:rPr>
        <w:t xml:space="preserve">　</w:t>
      </w:r>
      <w:r w:rsidRPr="00A76D11">
        <w:rPr>
          <w:rFonts w:hint="eastAsia"/>
        </w:rPr>
        <w:t>一</w:t>
      </w:r>
      <w:r>
        <w:rPr>
          <w:rFonts w:hint="eastAsia"/>
        </w:rPr>
        <w:t xml:space="preserve">　</w:t>
      </w:r>
      <w:r w:rsidRPr="00A76D11">
        <w:rPr>
          <w:rFonts w:hint="eastAsia"/>
        </w:rPr>
        <w:t>條</w:t>
      </w:r>
      <w:r>
        <w:rPr>
          <w:rFonts w:hint="eastAsia"/>
        </w:rPr>
        <w:t xml:space="preserve">　　</w:t>
      </w:r>
      <w:r w:rsidRPr="00A76D11">
        <w:rPr>
          <w:rFonts w:hint="eastAsia"/>
        </w:rPr>
        <w:t>本自治條例依住宅法第二</w:t>
      </w:r>
      <w:bookmarkStart w:id="0" w:name="_GoBack"/>
      <w:bookmarkEnd w:id="0"/>
      <w:r w:rsidRPr="00A76D11">
        <w:rPr>
          <w:rFonts w:hint="eastAsia"/>
        </w:rPr>
        <w:t>十條第二項規定制定之。</w:t>
      </w:r>
    </w:p>
    <w:p w:rsidR="00AC4FE1" w:rsidRPr="00A76D11" w:rsidRDefault="00AC4FE1" w:rsidP="00AA73C1">
      <w:pPr>
        <w:pStyle w:val="a8"/>
      </w:pPr>
      <w:r w:rsidRPr="00A76D11">
        <w:rPr>
          <w:rFonts w:hint="eastAsia"/>
        </w:rPr>
        <w:t>第</w:t>
      </w:r>
      <w:r>
        <w:rPr>
          <w:rFonts w:hint="eastAsia"/>
        </w:rPr>
        <w:t xml:space="preserve">　</w:t>
      </w:r>
      <w:r w:rsidRPr="00A76D11">
        <w:rPr>
          <w:rFonts w:hint="eastAsia"/>
        </w:rPr>
        <w:t>二</w:t>
      </w:r>
      <w:r>
        <w:rPr>
          <w:rFonts w:hint="eastAsia"/>
        </w:rPr>
        <w:t xml:space="preserve">　</w:t>
      </w:r>
      <w:r w:rsidRPr="00A76D11">
        <w:rPr>
          <w:rFonts w:hint="eastAsia"/>
        </w:rPr>
        <w:t>條</w:t>
      </w:r>
      <w:r>
        <w:rPr>
          <w:rFonts w:hint="eastAsia"/>
        </w:rPr>
        <w:t xml:space="preserve">　　</w:t>
      </w:r>
      <w:r w:rsidRPr="00A76D11">
        <w:rPr>
          <w:rFonts w:hint="eastAsia"/>
        </w:rPr>
        <w:t>本自治條例用詞，定義如下：</w:t>
      </w:r>
    </w:p>
    <w:p w:rsidR="00AC4FE1" w:rsidRPr="00A76D11" w:rsidRDefault="00AC4FE1" w:rsidP="00AA73C1">
      <w:pPr>
        <w:pStyle w:val="a3"/>
      </w:pPr>
      <w:r w:rsidRPr="00A76D11">
        <w:rPr>
          <w:rFonts w:hint="eastAsia"/>
        </w:rPr>
        <w:t>一、住宅：</w:t>
      </w:r>
      <w:proofErr w:type="gramStart"/>
      <w:r w:rsidRPr="00A76D11">
        <w:rPr>
          <w:rFonts w:hint="eastAsia"/>
        </w:rPr>
        <w:t>指供居住</w:t>
      </w:r>
      <w:proofErr w:type="gramEnd"/>
      <w:r w:rsidRPr="00A76D11">
        <w:rPr>
          <w:rFonts w:hint="eastAsia"/>
        </w:rPr>
        <w:t>使用，並具備門牌之合法建築物。</w:t>
      </w:r>
    </w:p>
    <w:p w:rsidR="00AC4FE1" w:rsidRPr="00A76D11" w:rsidRDefault="00AC4FE1" w:rsidP="00AA73C1">
      <w:pPr>
        <w:pStyle w:val="a3"/>
      </w:pPr>
      <w:r w:rsidRPr="00A76D11">
        <w:rPr>
          <w:rFonts w:hint="eastAsia"/>
        </w:rPr>
        <w:t>二、社會住宅：指</w:t>
      </w:r>
      <w:r w:rsidRPr="00A76D11">
        <w:t>由政府興辦或獎勵民間興辦，專供出租之用，並應提供至少百分之十以上比例</w:t>
      </w:r>
      <w:proofErr w:type="gramStart"/>
      <w:r w:rsidRPr="00A76D11">
        <w:t>出租予具特殊</w:t>
      </w:r>
      <w:proofErr w:type="gramEnd"/>
      <w:r w:rsidRPr="00A76D11">
        <w:t>情形或身分者之住宅。</w:t>
      </w:r>
    </w:p>
    <w:p w:rsidR="00AC4FE1" w:rsidRPr="00A76D11" w:rsidRDefault="00AC4FE1" w:rsidP="00AA73C1">
      <w:pPr>
        <w:pStyle w:val="a3"/>
      </w:pPr>
      <w:r w:rsidRPr="00A76D11">
        <w:rPr>
          <w:rFonts w:hint="eastAsia"/>
        </w:rPr>
        <w:t>三、</w:t>
      </w:r>
      <w:r w:rsidRPr="00A76D11">
        <w:t>具特殊情形或身分</w:t>
      </w:r>
      <w:r w:rsidRPr="00A76D11">
        <w:rPr>
          <w:rFonts w:hint="eastAsia"/>
        </w:rPr>
        <w:t>，指下列規定之</w:t>
      </w:r>
      <w:proofErr w:type="gramStart"/>
      <w:r w:rsidRPr="00A76D11">
        <w:rPr>
          <w:rFonts w:hint="eastAsia"/>
        </w:rPr>
        <w:t>ㄧ</w:t>
      </w:r>
      <w:proofErr w:type="gramEnd"/>
      <w:r w:rsidRPr="00A76D11">
        <w:t>者</w:t>
      </w:r>
      <w:r w:rsidRPr="00A76D11">
        <w:rPr>
          <w:rFonts w:hint="eastAsia"/>
        </w:rPr>
        <w:t>：</w:t>
      </w:r>
    </w:p>
    <w:p w:rsidR="00AC4FE1" w:rsidRPr="00A76D11" w:rsidRDefault="00AA73C1" w:rsidP="00AC4FE1">
      <w:pPr>
        <w:pStyle w:val="aa"/>
        <w:ind w:left="3331"/>
      </w:pPr>
      <w:r>
        <w:rPr>
          <w:rFonts w:hint="eastAsia"/>
        </w:rPr>
        <w:t>（一）</w:t>
      </w:r>
      <w:r w:rsidR="00AC4FE1" w:rsidRPr="00A76D11">
        <w:rPr>
          <w:rFonts w:hint="eastAsia"/>
        </w:rPr>
        <w:t>低收入戶。</w:t>
      </w:r>
    </w:p>
    <w:p w:rsidR="00AC4FE1" w:rsidRPr="00A76D11" w:rsidRDefault="00AA73C1" w:rsidP="00AC4FE1">
      <w:pPr>
        <w:pStyle w:val="aa"/>
        <w:ind w:left="3331"/>
      </w:pPr>
      <w:r>
        <w:rPr>
          <w:rFonts w:hint="eastAsia"/>
        </w:rPr>
        <w:t>（二）</w:t>
      </w:r>
      <w:r w:rsidR="00AC4FE1" w:rsidRPr="00A76D11">
        <w:rPr>
          <w:rFonts w:hint="eastAsia"/>
        </w:rPr>
        <w:t>特殊境遇家庭。</w:t>
      </w:r>
    </w:p>
    <w:p w:rsidR="00AC4FE1" w:rsidRPr="00A76D11" w:rsidRDefault="00AA73C1" w:rsidP="00AC4FE1">
      <w:pPr>
        <w:pStyle w:val="aa"/>
        <w:ind w:left="3331"/>
      </w:pPr>
      <w:r>
        <w:rPr>
          <w:rFonts w:hint="eastAsia"/>
        </w:rPr>
        <w:t>（三）</w:t>
      </w:r>
      <w:r w:rsidR="00AC4FE1" w:rsidRPr="00A76D11">
        <w:rPr>
          <w:rFonts w:hint="eastAsia"/>
        </w:rPr>
        <w:t>育有未成年子女三人以上。</w:t>
      </w:r>
    </w:p>
    <w:p w:rsidR="00AC4FE1" w:rsidRPr="00A76D11" w:rsidRDefault="00AA73C1" w:rsidP="00AC4FE1">
      <w:pPr>
        <w:pStyle w:val="aa"/>
        <w:ind w:left="3331"/>
      </w:pPr>
      <w:r>
        <w:rPr>
          <w:rFonts w:hint="eastAsia"/>
        </w:rPr>
        <w:t>（四）</w:t>
      </w:r>
      <w:r w:rsidR="00AC4FE1" w:rsidRPr="00A76D11">
        <w:rPr>
          <w:rFonts w:hint="eastAsia"/>
        </w:rPr>
        <w:t>於安置教養機構或寄養家庭結束安置無法返家，未滿二十五歲。</w:t>
      </w:r>
    </w:p>
    <w:p w:rsidR="00AC4FE1" w:rsidRPr="00A76D11" w:rsidRDefault="00AA73C1" w:rsidP="00AC4FE1">
      <w:pPr>
        <w:pStyle w:val="aa"/>
        <w:ind w:left="3331"/>
      </w:pPr>
      <w:r>
        <w:rPr>
          <w:rFonts w:hint="eastAsia"/>
        </w:rPr>
        <w:t>（五）</w:t>
      </w:r>
      <w:r w:rsidR="00AC4FE1" w:rsidRPr="00A76D11">
        <w:rPr>
          <w:rFonts w:hint="eastAsia"/>
        </w:rPr>
        <w:t>六十五歲以上之獨居老人。</w:t>
      </w:r>
    </w:p>
    <w:p w:rsidR="00AC4FE1" w:rsidRPr="00A76D11" w:rsidRDefault="00AA73C1" w:rsidP="00AC4FE1">
      <w:pPr>
        <w:pStyle w:val="aa"/>
        <w:ind w:left="3331"/>
      </w:pPr>
      <w:r>
        <w:rPr>
          <w:rFonts w:hint="eastAsia"/>
        </w:rPr>
        <w:t>（六）</w:t>
      </w:r>
      <w:r w:rsidR="00AC4FE1" w:rsidRPr="00A76D11">
        <w:rPr>
          <w:rFonts w:hint="eastAsia"/>
        </w:rPr>
        <w:t>家庭暴力或性侵害之受害者及其子女。</w:t>
      </w:r>
    </w:p>
    <w:p w:rsidR="00AC4FE1" w:rsidRPr="00A76D11" w:rsidRDefault="00AA73C1" w:rsidP="00AC4FE1">
      <w:pPr>
        <w:pStyle w:val="aa"/>
        <w:ind w:left="3331"/>
      </w:pPr>
      <w:r>
        <w:rPr>
          <w:rFonts w:hint="eastAsia"/>
        </w:rPr>
        <w:t>（七）</w:t>
      </w:r>
      <w:r w:rsidR="00AC4FE1" w:rsidRPr="00A76D11">
        <w:rPr>
          <w:rFonts w:hint="eastAsia"/>
        </w:rPr>
        <w:t>身心障礙者。</w:t>
      </w:r>
    </w:p>
    <w:p w:rsidR="00AC4FE1" w:rsidRPr="00A76D11" w:rsidRDefault="00AA73C1" w:rsidP="00AC4FE1">
      <w:pPr>
        <w:pStyle w:val="aa"/>
        <w:ind w:left="3331"/>
      </w:pPr>
      <w:r>
        <w:rPr>
          <w:rFonts w:hint="eastAsia"/>
        </w:rPr>
        <w:t>（八）</w:t>
      </w:r>
      <w:r w:rsidR="00AC4FE1" w:rsidRPr="00A76D11">
        <w:rPr>
          <w:rFonts w:hint="eastAsia"/>
        </w:rPr>
        <w:t>感染人類免疫缺乏病毒者或</w:t>
      </w:r>
      <w:proofErr w:type="gramStart"/>
      <w:r w:rsidR="00AC4FE1" w:rsidRPr="00A76D11">
        <w:rPr>
          <w:rFonts w:hint="eastAsia"/>
        </w:rPr>
        <w:t>罹</w:t>
      </w:r>
      <w:proofErr w:type="gramEnd"/>
      <w:r w:rsidR="00AC4FE1" w:rsidRPr="00A76D11">
        <w:rPr>
          <w:rFonts w:hint="eastAsia"/>
        </w:rPr>
        <w:t>患後天免</w:t>
      </w:r>
      <w:r w:rsidR="00AC4FE1" w:rsidRPr="00A76D11">
        <w:rPr>
          <w:rFonts w:hint="eastAsia"/>
        </w:rPr>
        <w:lastRenderedPageBreak/>
        <w:t>疫缺乏症候群者。</w:t>
      </w:r>
    </w:p>
    <w:p w:rsidR="00AC4FE1" w:rsidRPr="00A76D11" w:rsidRDefault="00AA73C1" w:rsidP="00AC4FE1">
      <w:pPr>
        <w:pStyle w:val="aa"/>
        <w:ind w:left="3331"/>
      </w:pPr>
      <w:r>
        <w:rPr>
          <w:rFonts w:hint="eastAsia"/>
        </w:rPr>
        <w:t>（九）</w:t>
      </w:r>
      <w:r w:rsidR="00AC4FE1" w:rsidRPr="00A76D11">
        <w:rPr>
          <w:rFonts w:hint="eastAsia"/>
        </w:rPr>
        <w:t>原住民。</w:t>
      </w:r>
    </w:p>
    <w:p w:rsidR="00AC4FE1" w:rsidRPr="00A76D11" w:rsidRDefault="00AA73C1" w:rsidP="00AC4FE1">
      <w:pPr>
        <w:pStyle w:val="aa"/>
        <w:ind w:left="3331"/>
      </w:pPr>
      <w:r>
        <w:rPr>
          <w:rFonts w:hint="eastAsia"/>
        </w:rPr>
        <w:t>（十）</w:t>
      </w:r>
      <w:r w:rsidR="00AC4FE1" w:rsidRPr="00A76D11">
        <w:rPr>
          <w:rFonts w:hint="eastAsia"/>
        </w:rPr>
        <w:t>災民。</w:t>
      </w:r>
    </w:p>
    <w:p w:rsidR="00AC4FE1" w:rsidRPr="00A76D11" w:rsidRDefault="00AA73C1" w:rsidP="00AA73C1">
      <w:pPr>
        <w:pStyle w:val="aa"/>
        <w:ind w:left="3331"/>
      </w:pPr>
      <w:r>
        <w:rPr>
          <w:rFonts w:hint="eastAsia"/>
        </w:rPr>
        <w:t>（</w:t>
      </w:r>
      <w:r w:rsidR="00AC4FE1" w:rsidRPr="00A76D11">
        <w:rPr>
          <w:rFonts w:hint="eastAsia"/>
        </w:rPr>
        <w:t>十一</w:t>
      </w:r>
      <w:r>
        <w:rPr>
          <w:rFonts w:hint="eastAsia"/>
        </w:rPr>
        <w:t>）</w:t>
      </w:r>
      <w:r w:rsidR="00AC4FE1" w:rsidRPr="00A76D11">
        <w:rPr>
          <w:rFonts w:hint="eastAsia"/>
        </w:rPr>
        <w:t>遊民。</w:t>
      </w:r>
    </w:p>
    <w:p w:rsidR="00AC4FE1" w:rsidRPr="00A76D11" w:rsidRDefault="00AA73C1" w:rsidP="00AA73C1">
      <w:pPr>
        <w:pStyle w:val="aa"/>
        <w:ind w:left="3331"/>
      </w:pPr>
      <w:r>
        <w:rPr>
          <w:rFonts w:hint="eastAsia"/>
        </w:rPr>
        <w:t>（</w:t>
      </w:r>
      <w:r w:rsidR="00AC4FE1" w:rsidRPr="00A76D11">
        <w:rPr>
          <w:rFonts w:hint="eastAsia"/>
        </w:rPr>
        <w:t>十二</w:t>
      </w:r>
      <w:r>
        <w:rPr>
          <w:rFonts w:hint="eastAsia"/>
        </w:rPr>
        <w:t>）</w:t>
      </w:r>
      <w:r w:rsidR="00AC4FE1" w:rsidRPr="00A76D11">
        <w:rPr>
          <w:rFonts w:hint="eastAsia"/>
        </w:rPr>
        <w:t>其他經本府認定者。</w:t>
      </w:r>
    </w:p>
    <w:p w:rsidR="00AC4FE1" w:rsidRPr="00A76D11" w:rsidRDefault="00AC4FE1" w:rsidP="00AA73C1">
      <w:pPr>
        <w:pStyle w:val="a8"/>
      </w:pPr>
      <w:r w:rsidRPr="00A76D11">
        <w:rPr>
          <w:rFonts w:hint="eastAsia"/>
        </w:rPr>
        <w:t>第</w:t>
      </w:r>
      <w:r w:rsidR="00AA73C1">
        <w:rPr>
          <w:rFonts w:hint="eastAsia"/>
        </w:rPr>
        <w:t xml:space="preserve">　</w:t>
      </w:r>
      <w:r w:rsidRPr="00A76D11">
        <w:rPr>
          <w:rFonts w:hint="eastAsia"/>
        </w:rPr>
        <w:t>三</w:t>
      </w:r>
      <w:r w:rsidR="00AA73C1">
        <w:rPr>
          <w:rFonts w:hint="eastAsia"/>
        </w:rPr>
        <w:t xml:space="preserve">　</w:t>
      </w:r>
      <w:r w:rsidRPr="00A76D11">
        <w:rPr>
          <w:rFonts w:hint="eastAsia"/>
        </w:rPr>
        <w:t>條</w:t>
      </w:r>
      <w:r w:rsidR="00AA73C1">
        <w:rPr>
          <w:rFonts w:hint="eastAsia"/>
        </w:rPr>
        <w:t xml:space="preserve">　　</w:t>
      </w:r>
      <w:r w:rsidRPr="00A76D11">
        <w:rPr>
          <w:rFonts w:hint="eastAsia"/>
        </w:rPr>
        <w:t>民間興辦之社會住宅，有關地價稅之減</w:t>
      </w:r>
      <w:proofErr w:type="gramStart"/>
      <w:r w:rsidRPr="00A76D11">
        <w:rPr>
          <w:rFonts w:hint="eastAsia"/>
        </w:rPr>
        <w:t>徵</w:t>
      </w:r>
      <w:proofErr w:type="gramEnd"/>
      <w:r w:rsidRPr="00A76D11">
        <w:rPr>
          <w:rFonts w:hint="eastAsia"/>
        </w:rPr>
        <w:t>，依本自治條例之規定。本自治條例未規定者，適用其他法令規定，但其他法令規定較本自治條例更有利於社會住宅興辦人者，適用最有利之法令。</w:t>
      </w:r>
    </w:p>
    <w:p w:rsidR="00AC4FE1" w:rsidRPr="00A76D11" w:rsidRDefault="00AC4FE1" w:rsidP="00AA73C1">
      <w:pPr>
        <w:pStyle w:val="a8"/>
      </w:pPr>
      <w:r w:rsidRPr="00A76D11">
        <w:rPr>
          <w:rFonts w:hint="eastAsia"/>
        </w:rPr>
        <w:t>第</w:t>
      </w:r>
      <w:r w:rsidR="00AA73C1">
        <w:rPr>
          <w:rFonts w:hint="eastAsia"/>
        </w:rPr>
        <w:t xml:space="preserve">　</w:t>
      </w:r>
      <w:r w:rsidRPr="00A76D11">
        <w:rPr>
          <w:rFonts w:hint="eastAsia"/>
        </w:rPr>
        <w:t>四</w:t>
      </w:r>
      <w:r w:rsidR="00AA73C1">
        <w:rPr>
          <w:rFonts w:hint="eastAsia"/>
        </w:rPr>
        <w:t xml:space="preserve">　</w:t>
      </w:r>
      <w:r w:rsidRPr="00A76D11">
        <w:rPr>
          <w:rFonts w:hint="eastAsia"/>
        </w:rPr>
        <w:t>條</w:t>
      </w:r>
      <w:r w:rsidR="00AA73C1">
        <w:rPr>
          <w:rFonts w:hint="eastAsia"/>
        </w:rPr>
        <w:t xml:space="preserve">　　</w:t>
      </w:r>
      <w:r w:rsidRPr="00A76D11">
        <w:rPr>
          <w:rFonts w:hint="eastAsia"/>
        </w:rPr>
        <w:t>民間興辦之社會住宅，於興建或營運</w:t>
      </w:r>
      <w:proofErr w:type="gramStart"/>
      <w:r w:rsidRPr="00A76D11">
        <w:rPr>
          <w:rFonts w:hint="eastAsia"/>
        </w:rPr>
        <w:t>期間，</w:t>
      </w:r>
      <w:proofErr w:type="gramEnd"/>
      <w:r w:rsidRPr="00A76D11">
        <w:rPr>
          <w:rFonts w:hint="eastAsia"/>
        </w:rPr>
        <w:t>經南投縣政府（以下簡稱本府）核准供直接使用之土地，其地價稅自本府稅務局核准之日起五年，依下列標準予以減</w:t>
      </w:r>
      <w:proofErr w:type="gramStart"/>
      <w:r w:rsidRPr="00A76D11">
        <w:rPr>
          <w:rFonts w:hint="eastAsia"/>
        </w:rPr>
        <w:t>徵</w:t>
      </w:r>
      <w:proofErr w:type="gramEnd"/>
      <w:r w:rsidRPr="00A76D11">
        <w:rPr>
          <w:rFonts w:hint="eastAsia"/>
        </w:rPr>
        <w:t>：</w:t>
      </w:r>
    </w:p>
    <w:p w:rsidR="00AC4FE1" w:rsidRPr="00A76D11" w:rsidRDefault="00AA73C1" w:rsidP="00AA73C1">
      <w:pPr>
        <w:pStyle w:val="a3"/>
      </w:pPr>
      <w:r>
        <w:rPr>
          <w:rFonts w:hint="eastAsia"/>
        </w:rPr>
        <w:t>一、</w:t>
      </w:r>
      <w:r w:rsidR="00AC4FE1" w:rsidRPr="00A76D11">
        <w:t>提供</w:t>
      </w:r>
      <w:proofErr w:type="gramStart"/>
      <w:r w:rsidR="00AC4FE1" w:rsidRPr="00A76D11">
        <w:t>出租予具特殊</w:t>
      </w:r>
      <w:proofErr w:type="gramEnd"/>
      <w:r w:rsidR="00AC4FE1" w:rsidRPr="00A76D11">
        <w:t>情形或身分者之住宅</w:t>
      </w:r>
      <w:r w:rsidR="00AC4FE1" w:rsidRPr="00A76D11">
        <w:rPr>
          <w:rFonts w:hint="eastAsia"/>
        </w:rPr>
        <w:t>戶數及面積達</w:t>
      </w:r>
      <w:r w:rsidR="00AC4FE1" w:rsidRPr="00A76D11">
        <w:t>百分之十以上</w:t>
      </w:r>
      <w:r w:rsidR="00AC4FE1" w:rsidRPr="00A76D11">
        <w:rPr>
          <w:rFonts w:hint="eastAsia"/>
        </w:rPr>
        <w:t>未達百分之二十者，其地價稅減徵百分之十。</w:t>
      </w:r>
    </w:p>
    <w:p w:rsidR="00AC4FE1" w:rsidRPr="00A76D11" w:rsidRDefault="007E31DB" w:rsidP="00AA73C1">
      <w:pPr>
        <w:pStyle w:val="a3"/>
      </w:pPr>
      <w:r>
        <w:rPr>
          <w:rFonts w:hint="eastAsia"/>
        </w:rPr>
        <w:t>二、</w:t>
      </w:r>
      <w:r w:rsidR="00AC4FE1" w:rsidRPr="00A76D11">
        <w:t>提供</w:t>
      </w:r>
      <w:proofErr w:type="gramStart"/>
      <w:r w:rsidR="00AC4FE1" w:rsidRPr="00A76D11">
        <w:t>出租予具特殊</w:t>
      </w:r>
      <w:proofErr w:type="gramEnd"/>
      <w:r w:rsidR="00AC4FE1" w:rsidRPr="00A76D11">
        <w:t>情形或身分者之住宅</w:t>
      </w:r>
      <w:r w:rsidR="00AC4FE1" w:rsidRPr="00A76D11">
        <w:rPr>
          <w:rFonts w:hint="eastAsia"/>
        </w:rPr>
        <w:t>戶數及面積達</w:t>
      </w:r>
      <w:r w:rsidR="00AC4FE1" w:rsidRPr="00A76D11">
        <w:t>百分之</w:t>
      </w:r>
      <w:r w:rsidR="00AC4FE1" w:rsidRPr="00A76D11">
        <w:rPr>
          <w:rFonts w:hint="eastAsia"/>
        </w:rPr>
        <w:t>二</w:t>
      </w:r>
      <w:r w:rsidR="00AC4FE1" w:rsidRPr="00A76D11">
        <w:t>十以上</w:t>
      </w:r>
      <w:r w:rsidR="00AC4FE1" w:rsidRPr="00A76D11">
        <w:rPr>
          <w:rFonts w:hint="eastAsia"/>
        </w:rPr>
        <w:t>未達百分之三十者，其地價稅減徵百分之二十。</w:t>
      </w:r>
    </w:p>
    <w:p w:rsidR="00AC4FE1" w:rsidRPr="00A76D11" w:rsidRDefault="007E31DB" w:rsidP="00AA73C1">
      <w:pPr>
        <w:pStyle w:val="a3"/>
      </w:pPr>
      <w:r>
        <w:rPr>
          <w:rFonts w:hint="eastAsia"/>
        </w:rPr>
        <w:lastRenderedPageBreak/>
        <w:t>三、</w:t>
      </w:r>
      <w:r w:rsidR="00AC4FE1" w:rsidRPr="00A76D11">
        <w:t>提供</w:t>
      </w:r>
      <w:proofErr w:type="gramStart"/>
      <w:r w:rsidR="00AC4FE1" w:rsidRPr="00A76D11">
        <w:t>出租予具特殊</w:t>
      </w:r>
      <w:proofErr w:type="gramEnd"/>
      <w:r w:rsidR="00AC4FE1" w:rsidRPr="00A76D11">
        <w:t>情形或身分者之住宅</w:t>
      </w:r>
      <w:r w:rsidR="00AC4FE1" w:rsidRPr="00A76D11">
        <w:rPr>
          <w:rFonts w:hint="eastAsia"/>
        </w:rPr>
        <w:t>戶數及面積達</w:t>
      </w:r>
      <w:r w:rsidR="00AC4FE1" w:rsidRPr="00A76D11">
        <w:t>百分之</w:t>
      </w:r>
      <w:r w:rsidR="00AC4FE1" w:rsidRPr="00A76D11">
        <w:rPr>
          <w:rFonts w:hint="eastAsia"/>
        </w:rPr>
        <w:t>三</w:t>
      </w:r>
      <w:r w:rsidR="00AC4FE1" w:rsidRPr="00A76D11">
        <w:t>十以上</w:t>
      </w:r>
      <w:r w:rsidR="00AC4FE1" w:rsidRPr="00A76D11">
        <w:rPr>
          <w:rFonts w:hint="eastAsia"/>
        </w:rPr>
        <w:t>者，其地價稅減徵百分之三十。</w:t>
      </w:r>
    </w:p>
    <w:p w:rsidR="00AC4FE1" w:rsidRPr="00A76D11" w:rsidRDefault="00AC4FE1" w:rsidP="007E31DB">
      <w:pPr>
        <w:pStyle w:val="ac"/>
      </w:pPr>
      <w:r w:rsidRPr="00A76D11">
        <w:rPr>
          <w:rFonts w:hint="eastAsia"/>
        </w:rPr>
        <w:t>原經核准減徵地價稅之土地，經本府同意移轉與第三人繼續興建或營運者，得申請繼續適用</w:t>
      </w:r>
      <w:proofErr w:type="gramStart"/>
      <w:r w:rsidRPr="00A76D11">
        <w:rPr>
          <w:rFonts w:hint="eastAsia"/>
        </w:rPr>
        <w:t>減徵至五年</w:t>
      </w:r>
      <w:proofErr w:type="gramEnd"/>
      <w:r w:rsidRPr="00A76D11">
        <w:rPr>
          <w:rFonts w:hint="eastAsia"/>
        </w:rPr>
        <w:t>期滿為止。</w:t>
      </w:r>
    </w:p>
    <w:p w:rsidR="00AC4FE1" w:rsidRPr="00A76D11" w:rsidRDefault="00AC4FE1" w:rsidP="007E31DB">
      <w:pPr>
        <w:pStyle w:val="a8"/>
      </w:pPr>
      <w:r w:rsidRPr="00A76D11">
        <w:rPr>
          <w:rFonts w:hint="eastAsia"/>
        </w:rPr>
        <w:t>第</w:t>
      </w:r>
      <w:r w:rsidR="007E31DB">
        <w:rPr>
          <w:rFonts w:hint="eastAsia"/>
        </w:rPr>
        <w:t xml:space="preserve">　</w:t>
      </w:r>
      <w:r w:rsidRPr="00A76D11">
        <w:rPr>
          <w:rFonts w:hint="eastAsia"/>
        </w:rPr>
        <w:t>五</w:t>
      </w:r>
      <w:r w:rsidR="007E31DB">
        <w:rPr>
          <w:rFonts w:hint="eastAsia"/>
        </w:rPr>
        <w:t xml:space="preserve">　</w:t>
      </w:r>
      <w:r w:rsidRPr="00A76D11">
        <w:rPr>
          <w:rFonts w:hint="eastAsia"/>
        </w:rPr>
        <w:t>條</w:t>
      </w:r>
      <w:r w:rsidR="007E31DB">
        <w:rPr>
          <w:rFonts w:hint="eastAsia"/>
        </w:rPr>
        <w:t xml:space="preserve">　　</w:t>
      </w:r>
      <w:r w:rsidRPr="00A76D11">
        <w:t>同一地號</w:t>
      </w:r>
      <w:r w:rsidRPr="00A76D11">
        <w:rPr>
          <w:rFonts w:hint="eastAsia"/>
        </w:rPr>
        <w:t>之</w:t>
      </w:r>
      <w:r w:rsidRPr="00A76D11">
        <w:t>土地，</w:t>
      </w:r>
      <w:r w:rsidRPr="00A76D11">
        <w:rPr>
          <w:rFonts w:hint="eastAsia"/>
        </w:rPr>
        <w:t>其使用情形僅部分合於本自治條例者，得依合於本自治條例之使用面積比率，計算減徵地價稅。</w:t>
      </w:r>
    </w:p>
    <w:p w:rsidR="00AC4FE1" w:rsidRPr="00A76D11" w:rsidRDefault="00AC4FE1" w:rsidP="00AA73C1">
      <w:pPr>
        <w:pStyle w:val="a8"/>
      </w:pPr>
      <w:r w:rsidRPr="00A76D11">
        <w:rPr>
          <w:rFonts w:hint="eastAsia"/>
        </w:rPr>
        <w:t>第</w:t>
      </w:r>
      <w:r w:rsidR="007E31DB">
        <w:rPr>
          <w:rFonts w:hint="eastAsia"/>
        </w:rPr>
        <w:t xml:space="preserve">　</w:t>
      </w:r>
      <w:r w:rsidRPr="00A76D11">
        <w:rPr>
          <w:rFonts w:hint="eastAsia"/>
        </w:rPr>
        <w:t>六</w:t>
      </w:r>
      <w:r w:rsidR="007E31DB">
        <w:rPr>
          <w:rFonts w:hint="eastAsia"/>
        </w:rPr>
        <w:t xml:space="preserve">　</w:t>
      </w:r>
      <w:r w:rsidRPr="00A76D11">
        <w:rPr>
          <w:rFonts w:hint="eastAsia"/>
        </w:rPr>
        <w:t>條    合於第四條規定者，納稅義務人應檢具申請書及相關證明文件，於每年(期)地價稅開徵四十日前，向本府稅務局提出申請；逾期申請者，自申請之次年(期)起減</w:t>
      </w:r>
      <w:proofErr w:type="gramStart"/>
      <w:r w:rsidRPr="00A76D11">
        <w:rPr>
          <w:rFonts w:hint="eastAsia"/>
        </w:rPr>
        <w:t>徵</w:t>
      </w:r>
      <w:proofErr w:type="gramEnd"/>
      <w:r w:rsidRPr="00A76D11">
        <w:rPr>
          <w:rFonts w:hint="eastAsia"/>
        </w:rPr>
        <w:t>。</w:t>
      </w:r>
    </w:p>
    <w:p w:rsidR="00AC4FE1" w:rsidRPr="00A76D11" w:rsidRDefault="00AC4FE1" w:rsidP="00AA73C1">
      <w:pPr>
        <w:pStyle w:val="a8"/>
      </w:pPr>
      <w:r w:rsidRPr="00A76D11">
        <w:rPr>
          <w:rFonts w:hint="eastAsia"/>
        </w:rPr>
        <w:t>第</w:t>
      </w:r>
      <w:r w:rsidR="007E31DB">
        <w:rPr>
          <w:rFonts w:hint="eastAsia"/>
        </w:rPr>
        <w:t xml:space="preserve">　</w:t>
      </w:r>
      <w:r w:rsidRPr="00A76D11">
        <w:rPr>
          <w:rFonts w:hint="eastAsia"/>
        </w:rPr>
        <w:t>七</w:t>
      </w:r>
      <w:r w:rsidR="007E31DB">
        <w:rPr>
          <w:rFonts w:hint="eastAsia"/>
        </w:rPr>
        <w:t xml:space="preserve">　</w:t>
      </w:r>
      <w:r w:rsidRPr="00A76D11">
        <w:rPr>
          <w:rFonts w:hint="eastAsia"/>
        </w:rPr>
        <w:t>條    民間興辦或營運之社會住宅，本府應將核准、撤銷核准、變更原核定目的使用及移轉與第三人繼續興建或營運之相關資料通報本府稅務局。</w:t>
      </w:r>
    </w:p>
    <w:p w:rsidR="00AC4FE1" w:rsidRPr="00A76D11" w:rsidRDefault="00AC4FE1" w:rsidP="007E31DB">
      <w:pPr>
        <w:pStyle w:val="ac"/>
      </w:pPr>
      <w:r w:rsidRPr="00A76D11">
        <w:rPr>
          <w:rFonts w:hint="eastAsia"/>
        </w:rPr>
        <w:t>原經核准減徵之土地，經撤銷興辦核准者，應追繳原減徵之地價稅；變更原核定目的之使用者，自變更之次年（期）起恢復課徵地價稅。</w:t>
      </w:r>
    </w:p>
    <w:p w:rsidR="00AC4FE1" w:rsidRPr="00A76D11" w:rsidRDefault="00AC4FE1" w:rsidP="00AA73C1">
      <w:pPr>
        <w:pStyle w:val="a8"/>
      </w:pPr>
      <w:r w:rsidRPr="00A76D11">
        <w:rPr>
          <w:rFonts w:hint="eastAsia"/>
        </w:rPr>
        <w:lastRenderedPageBreak/>
        <w:t>第八條    本自治條例自公布日施行。</w:t>
      </w:r>
    </w:p>
    <w:p w:rsidR="002F59BF" w:rsidRPr="00AC4FE1" w:rsidRDefault="002F59BF" w:rsidP="00AC4FE1"/>
    <w:sectPr w:rsidR="002F59BF" w:rsidRPr="00AC4FE1" w:rsidSect="00A72624">
      <w:pgSz w:w="11906" w:h="16838" w:code="9"/>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04C1" w:rsidRDefault="002104C1" w:rsidP="00620967">
      <w:r>
        <w:separator/>
      </w:r>
    </w:p>
  </w:endnote>
  <w:endnote w:type="continuationSeparator" w:id="0">
    <w:p w:rsidR="002104C1" w:rsidRDefault="002104C1" w:rsidP="00620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DFHei-Md-HK-BF">
    <w:altName w:val="細明體"/>
    <w:panose1 w:val="00000000000000000000"/>
    <w:charset w:val="88"/>
    <w:family w:val="auto"/>
    <w:notTrueType/>
    <w:pitch w:val="default"/>
    <w:sig w:usb0="00000001" w:usb1="08080000" w:usb2="00000010" w:usb3="00000000" w:csb0="00100000" w:csb1="00000000"/>
  </w:font>
  <w:font w:name="細明體">
    <w:altName w:val="MingLiU"/>
    <w:panose1 w:val="02020309000000000000"/>
    <w:charset w:val="88"/>
    <w:family w:val="modern"/>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04C1" w:rsidRDefault="002104C1" w:rsidP="00620967">
      <w:r>
        <w:separator/>
      </w:r>
    </w:p>
  </w:footnote>
  <w:footnote w:type="continuationSeparator" w:id="0">
    <w:p w:rsidR="002104C1" w:rsidRDefault="002104C1" w:rsidP="006209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8142A"/>
    <w:multiLevelType w:val="hybridMultilevel"/>
    <w:tmpl w:val="780242F2"/>
    <w:lvl w:ilvl="0" w:tplc="913E9A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151"/>
    <w:rsid w:val="001460A4"/>
    <w:rsid w:val="00165151"/>
    <w:rsid w:val="001C28E4"/>
    <w:rsid w:val="002104C1"/>
    <w:rsid w:val="00260639"/>
    <w:rsid w:val="002A4A27"/>
    <w:rsid w:val="002F59BF"/>
    <w:rsid w:val="003E103D"/>
    <w:rsid w:val="004058EF"/>
    <w:rsid w:val="005C19F2"/>
    <w:rsid w:val="00620967"/>
    <w:rsid w:val="006C59E9"/>
    <w:rsid w:val="006E34AC"/>
    <w:rsid w:val="007E31DB"/>
    <w:rsid w:val="00930A8D"/>
    <w:rsid w:val="009453FC"/>
    <w:rsid w:val="009D7DD0"/>
    <w:rsid w:val="00A2608E"/>
    <w:rsid w:val="00A72624"/>
    <w:rsid w:val="00AA73C1"/>
    <w:rsid w:val="00AC4FE1"/>
    <w:rsid w:val="00C04653"/>
    <w:rsid w:val="00C57DC7"/>
    <w:rsid w:val="00C66861"/>
    <w:rsid w:val="00E50BA1"/>
    <w:rsid w:val="00E80E5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4FE1"/>
    <w:pPr>
      <w:widowControl w:val="0"/>
      <w:spacing w:line="340" w:lineRule="exact"/>
      <w:jc w:val="both"/>
    </w:pPr>
    <w:rPr>
      <w:rFonts w:ascii="Times New Roman" w:eastAsia="新細明體" w:hAnsi="Times New Roman" w:cs="Times New Roman"/>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告款"/>
    <w:basedOn w:val="a"/>
    <w:link w:val="a4"/>
    <w:autoRedefine/>
    <w:qFormat/>
    <w:rsid w:val="00AA73C1"/>
    <w:pPr>
      <w:kinsoku w:val="0"/>
      <w:spacing w:line="240" w:lineRule="auto"/>
      <w:ind w:leftChars="1019" w:left="2834" w:hangingChars="185" w:hanging="592"/>
    </w:pPr>
    <w:rPr>
      <w:rFonts w:ascii="標楷體" w:eastAsia="標楷體" w:hAnsi="標楷體"/>
      <w:sz w:val="32"/>
      <w:szCs w:val="32"/>
    </w:rPr>
  </w:style>
  <w:style w:type="character" w:customStyle="1" w:styleId="a4">
    <w:name w:val="公告款 字元"/>
    <w:basedOn w:val="a0"/>
    <w:link w:val="a3"/>
    <w:rsid w:val="00AA73C1"/>
    <w:rPr>
      <w:rFonts w:ascii="標楷體" w:eastAsia="標楷體" w:hAnsi="標楷體" w:cs="Times New Roman"/>
      <w:sz w:val="32"/>
      <w:szCs w:val="32"/>
    </w:rPr>
  </w:style>
  <w:style w:type="paragraph" w:customStyle="1" w:styleId="a5">
    <w:name w:val="對照表條"/>
    <w:basedOn w:val="a"/>
    <w:autoRedefine/>
    <w:qFormat/>
    <w:rsid w:val="00E80E59"/>
    <w:pPr>
      <w:ind w:left="242" w:hangingChars="101" w:hanging="242"/>
    </w:pPr>
    <w:rPr>
      <w:rFonts w:ascii="標楷體" w:eastAsia="標楷體" w:hAnsi="標楷體" w:cs="Arial"/>
      <w:color w:val="000000"/>
      <w:kern w:val="0"/>
    </w:rPr>
  </w:style>
  <w:style w:type="paragraph" w:customStyle="1" w:styleId="a6">
    <w:name w:val="對照表款"/>
    <w:basedOn w:val="a"/>
    <w:autoRedefine/>
    <w:qFormat/>
    <w:rsid w:val="001460A4"/>
    <w:pPr>
      <w:kinsoku w:val="0"/>
      <w:autoSpaceDE w:val="0"/>
      <w:autoSpaceDN w:val="0"/>
      <w:adjustRightInd w:val="0"/>
      <w:ind w:leftChars="823" w:left="2551" w:hangingChars="180" w:hanging="576"/>
    </w:pPr>
    <w:rPr>
      <w:rFonts w:ascii="標楷體" w:eastAsia="標楷體" w:hAnsi="標楷體" w:cs="DFHei-Md-HK-BF"/>
      <w:kern w:val="0"/>
    </w:rPr>
  </w:style>
  <w:style w:type="paragraph" w:customStyle="1" w:styleId="a7">
    <w:name w:val="對照表項"/>
    <w:basedOn w:val="a"/>
    <w:autoRedefine/>
    <w:qFormat/>
    <w:rsid w:val="003E10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Chars="106" w:left="254" w:firstLineChars="185" w:firstLine="444"/>
    </w:pPr>
    <w:rPr>
      <w:rFonts w:ascii="標楷體" w:eastAsia="標楷體" w:hAnsi="標楷體" w:cs="細明體"/>
      <w:color w:val="000000"/>
      <w:kern w:val="0"/>
    </w:rPr>
  </w:style>
  <w:style w:type="paragraph" w:customStyle="1" w:styleId="a8">
    <w:name w:val="公告條"/>
    <w:basedOn w:val="a"/>
    <w:link w:val="a9"/>
    <w:autoRedefine/>
    <w:qFormat/>
    <w:rsid w:val="00AA73C1"/>
    <w:pPr>
      <w:kinsoku w:val="0"/>
      <w:spacing w:line="240" w:lineRule="auto"/>
      <w:ind w:left="1610" w:hangingChars="503" w:hanging="1610"/>
    </w:pPr>
    <w:rPr>
      <w:rFonts w:ascii="標楷體" w:eastAsia="標楷體" w:hAnsi="標楷體"/>
      <w:sz w:val="32"/>
      <w:szCs w:val="32"/>
    </w:rPr>
  </w:style>
  <w:style w:type="paragraph" w:customStyle="1" w:styleId="aa">
    <w:name w:val="公告目"/>
    <w:basedOn w:val="a"/>
    <w:link w:val="ab"/>
    <w:autoRedefine/>
    <w:qFormat/>
    <w:rsid w:val="00AA73C1"/>
    <w:pPr>
      <w:kinsoku w:val="0"/>
      <w:spacing w:line="240" w:lineRule="auto"/>
      <w:ind w:leftChars="1063" w:left="1063" w:hangingChars="310" w:hanging="992"/>
    </w:pPr>
    <w:rPr>
      <w:rFonts w:ascii="標楷體" w:eastAsia="標楷體" w:hAnsi="標楷體"/>
      <w:sz w:val="32"/>
      <w:szCs w:val="32"/>
    </w:rPr>
  </w:style>
  <w:style w:type="character" w:customStyle="1" w:styleId="a9">
    <w:name w:val="公告條 字元"/>
    <w:basedOn w:val="a0"/>
    <w:link w:val="a8"/>
    <w:rsid w:val="00AA73C1"/>
    <w:rPr>
      <w:rFonts w:ascii="標楷體" w:eastAsia="標楷體" w:hAnsi="標楷體" w:cs="Times New Roman"/>
      <w:sz w:val="32"/>
      <w:szCs w:val="32"/>
    </w:rPr>
  </w:style>
  <w:style w:type="paragraph" w:customStyle="1" w:styleId="ac">
    <w:name w:val="公告項"/>
    <w:basedOn w:val="a"/>
    <w:link w:val="ad"/>
    <w:autoRedefine/>
    <w:qFormat/>
    <w:rsid w:val="007E31DB"/>
    <w:pPr>
      <w:kinsoku w:val="0"/>
      <w:spacing w:line="240" w:lineRule="auto"/>
      <w:ind w:leftChars="744" w:left="1637" w:firstLineChars="202" w:firstLine="646"/>
    </w:pPr>
    <w:rPr>
      <w:rFonts w:ascii="標楷體" w:eastAsia="標楷體" w:hAnsi="標楷體"/>
      <w:sz w:val="32"/>
      <w:szCs w:val="32"/>
      <w:shd w:val="clear" w:color="auto" w:fill="FFFFFF"/>
    </w:rPr>
  </w:style>
  <w:style w:type="character" w:customStyle="1" w:styleId="ab">
    <w:name w:val="公告目 字元"/>
    <w:basedOn w:val="a0"/>
    <w:link w:val="aa"/>
    <w:rsid w:val="00AA73C1"/>
    <w:rPr>
      <w:rFonts w:ascii="標楷體" w:eastAsia="標楷體" w:hAnsi="標楷體" w:cs="Times New Roman"/>
      <w:sz w:val="32"/>
      <w:szCs w:val="32"/>
    </w:rPr>
  </w:style>
  <w:style w:type="paragraph" w:styleId="ae">
    <w:name w:val="List Paragraph"/>
    <w:basedOn w:val="a"/>
    <w:uiPriority w:val="34"/>
    <w:qFormat/>
    <w:rsid w:val="00260639"/>
    <w:pPr>
      <w:ind w:leftChars="200" w:left="480"/>
    </w:pPr>
  </w:style>
  <w:style w:type="character" w:customStyle="1" w:styleId="ad">
    <w:name w:val="公告項 字元"/>
    <w:basedOn w:val="a0"/>
    <w:link w:val="ac"/>
    <w:rsid w:val="007E31DB"/>
    <w:rPr>
      <w:rFonts w:ascii="標楷體" w:eastAsia="標楷體" w:hAnsi="標楷體" w:cs="Times New Roman"/>
      <w:sz w:val="32"/>
      <w:szCs w:val="32"/>
    </w:rPr>
  </w:style>
  <w:style w:type="paragraph" w:styleId="af">
    <w:name w:val="Balloon Text"/>
    <w:basedOn w:val="a"/>
    <w:link w:val="af0"/>
    <w:uiPriority w:val="99"/>
    <w:semiHidden/>
    <w:unhideWhenUsed/>
    <w:rsid w:val="004058EF"/>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4058EF"/>
    <w:rPr>
      <w:rFonts w:asciiTheme="majorHAnsi" w:eastAsiaTheme="majorEastAsia" w:hAnsiTheme="majorHAnsi" w:cstheme="majorBidi"/>
      <w:sz w:val="18"/>
      <w:szCs w:val="18"/>
    </w:rPr>
  </w:style>
  <w:style w:type="paragraph" w:styleId="af1">
    <w:name w:val="header"/>
    <w:basedOn w:val="a"/>
    <w:link w:val="af2"/>
    <w:uiPriority w:val="99"/>
    <w:unhideWhenUsed/>
    <w:rsid w:val="00620967"/>
    <w:pPr>
      <w:tabs>
        <w:tab w:val="center" w:pos="4153"/>
        <w:tab w:val="right" w:pos="8306"/>
      </w:tabs>
      <w:snapToGrid w:val="0"/>
    </w:pPr>
    <w:rPr>
      <w:sz w:val="20"/>
      <w:szCs w:val="20"/>
    </w:rPr>
  </w:style>
  <w:style w:type="character" w:customStyle="1" w:styleId="af2">
    <w:name w:val="頁首 字元"/>
    <w:basedOn w:val="a0"/>
    <w:link w:val="af1"/>
    <w:uiPriority w:val="99"/>
    <w:rsid w:val="00620967"/>
    <w:rPr>
      <w:sz w:val="20"/>
      <w:szCs w:val="20"/>
    </w:rPr>
  </w:style>
  <w:style w:type="paragraph" w:styleId="af3">
    <w:name w:val="footer"/>
    <w:basedOn w:val="a"/>
    <w:link w:val="af4"/>
    <w:uiPriority w:val="99"/>
    <w:unhideWhenUsed/>
    <w:rsid w:val="00620967"/>
    <w:pPr>
      <w:tabs>
        <w:tab w:val="center" w:pos="4153"/>
        <w:tab w:val="right" w:pos="8306"/>
      </w:tabs>
      <w:snapToGrid w:val="0"/>
    </w:pPr>
    <w:rPr>
      <w:sz w:val="20"/>
      <w:szCs w:val="20"/>
    </w:rPr>
  </w:style>
  <w:style w:type="character" w:customStyle="1" w:styleId="af4">
    <w:name w:val="頁尾 字元"/>
    <w:basedOn w:val="a0"/>
    <w:link w:val="af3"/>
    <w:uiPriority w:val="99"/>
    <w:rsid w:val="00620967"/>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4FE1"/>
    <w:pPr>
      <w:widowControl w:val="0"/>
      <w:spacing w:line="340" w:lineRule="exact"/>
      <w:jc w:val="both"/>
    </w:pPr>
    <w:rPr>
      <w:rFonts w:ascii="Times New Roman" w:eastAsia="新細明體" w:hAnsi="Times New Roman" w:cs="Times New Roman"/>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告款"/>
    <w:basedOn w:val="a"/>
    <w:link w:val="a4"/>
    <w:autoRedefine/>
    <w:qFormat/>
    <w:rsid w:val="00AA73C1"/>
    <w:pPr>
      <w:kinsoku w:val="0"/>
      <w:spacing w:line="240" w:lineRule="auto"/>
      <w:ind w:leftChars="1019" w:left="2834" w:hangingChars="185" w:hanging="592"/>
    </w:pPr>
    <w:rPr>
      <w:rFonts w:ascii="標楷體" w:eastAsia="標楷體" w:hAnsi="標楷體"/>
      <w:sz w:val="32"/>
      <w:szCs w:val="32"/>
    </w:rPr>
  </w:style>
  <w:style w:type="character" w:customStyle="1" w:styleId="a4">
    <w:name w:val="公告款 字元"/>
    <w:basedOn w:val="a0"/>
    <w:link w:val="a3"/>
    <w:rsid w:val="00AA73C1"/>
    <w:rPr>
      <w:rFonts w:ascii="標楷體" w:eastAsia="標楷體" w:hAnsi="標楷體" w:cs="Times New Roman"/>
      <w:sz w:val="32"/>
      <w:szCs w:val="32"/>
    </w:rPr>
  </w:style>
  <w:style w:type="paragraph" w:customStyle="1" w:styleId="a5">
    <w:name w:val="對照表條"/>
    <w:basedOn w:val="a"/>
    <w:autoRedefine/>
    <w:qFormat/>
    <w:rsid w:val="00E80E59"/>
    <w:pPr>
      <w:ind w:left="242" w:hangingChars="101" w:hanging="242"/>
    </w:pPr>
    <w:rPr>
      <w:rFonts w:ascii="標楷體" w:eastAsia="標楷體" w:hAnsi="標楷體" w:cs="Arial"/>
      <w:color w:val="000000"/>
      <w:kern w:val="0"/>
    </w:rPr>
  </w:style>
  <w:style w:type="paragraph" w:customStyle="1" w:styleId="a6">
    <w:name w:val="對照表款"/>
    <w:basedOn w:val="a"/>
    <w:autoRedefine/>
    <w:qFormat/>
    <w:rsid w:val="001460A4"/>
    <w:pPr>
      <w:kinsoku w:val="0"/>
      <w:autoSpaceDE w:val="0"/>
      <w:autoSpaceDN w:val="0"/>
      <w:adjustRightInd w:val="0"/>
      <w:ind w:leftChars="823" w:left="2551" w:hangingChars="180" w:hanging="576"/>
    </w:pPr>
    <w:rPr>
      <w:rFonts w:ascii="標楷體" w:eastAsia="標楷體" w:hAnsi="標楷體" w:cs="DFHei-Md-HK-BF"/>
      <w:kern w:val="0"/>
    </w:rPr>
  </w:style>
  <w:style w:type="paragraph" w:customStyle="1" w:styleId="a7">
    <w:name w:val="對照表項"/>
    <w:basedOn w:val="a"/>
    <w:autoRedefine/>
    <w:qFormat/>
    <w:rsid w:val="003E10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Chars="106" w:left="254" w:firstLineChars="185" w:firstLine="444"/>
    </w:pPr>
    <w:rPr>
      <w:rFonts w:ascii="標楷體" w:eastAsia="標楷體" w:hAnsi="標楷體" w:cs="細明體"/>
      <w:color w:val="000000"/>
      <w:kern w:val="0"/>
    </w:rPr>
  </w:style>
  <w:style w:type="paragraph" w:customStyle="1" w:styleId="a8">
    <w:name w:val="公告條"/>
    <w:basedOn w:val="a"/>
    <w:link w:val="a9"/>
    <w:autoRedefine/>
    <w:qFormat/>
    <w:rsid w:val="00AA73C1"/>
    <w:pPr>
      <w:kinsoku w:val="0"/>
      <w:spacing w:line="240" w:lineRule="auto"/>
      <w:ind w:left="1610" w:hangingChars="503" w:hanging="1610"/>
    </w:pPr>
    <w:rPr>
      <w:rFonts w:ascii="標楷體" w:eastAsia="標楷體" w:hAnsi="標楷體"/>
      <w:sz w:val="32"/>
      <w:szCs w:val="32"/>
    </w:rPr>
  </w:style>
  <w:style w:type="paragraph" w:customStyle="1" w:styleId="aa">
    <w:name w:val="公告目"/>
    <w:basedOn w:val="a"/>
    <w:link w:val="ab"/>
    <w:autoRedefine/>
    <w:qFormat/>
    <w:rsid w:val="00AA73C1"/>
    <w:pPr>
      <w:kinsoku w:val="0"/>
      <w:spacing w:line="240" w:lineRule="auto"/>
      <w:ind w:leftChars="1063" w:left="1063" w:hangingChars="310" w:hanging="992"/>
    </w:pPr>
    <w:rPr>
      <w:rFonts w:ascii="標楷體" w:eastAsia="標楷體" w:hAnsi="標楷體"/>
      <w:sz w:val="32"/>
      <w:szCs w:val="32"/>
    </w:rPr>
  </w:style>
  <w:style w:type="character" w:customStyle="1" w:styleId="a9">
    <w:name w:val="公告條 字元"/>
    <w:basedOn w:val="a0"/>
    <w:link w:val="a8"/>
    <w:rsid w:val="00AA73C1"/>
    <w:rPr>
      <w:rFonts w:ascii="標楷體" w:eastAsia="標楷體" w:hAnsi="標楷體" w:cs="Times New Roman"/>
      <w:sz w:val="32"/>
      <w:szCs w:val="32"/>
    </w:rPr>
  </w:style>
  <w:style w:type="paragraph" w:customStyle="1" w:styleId="ac">
    <w:name w:val="公告項"/>
    <w:basedOn w:val="a"/>
    <w:link w:val="ad"/>
    <w:autoRedefine/>
    <w:qFormat/>
    <w:rsid w:val="007E31DB"/>
    <w:pPr>
      <w:kinsoku w:val="0"/>
      <w:spacing w:line="240" w:lineRule="auto"/>
      <w:ind w:leftChars="744" w:left="1637" w:firstLineChars="202" w:firstLine="646"/>
    </w:pPr>
    <w:rPr>
      <w:rFonts w:ascii="標楷體" w:eastAsia="標楷體" w:hAnsi="標楷體"/>
      <w:sz w:val="32"/>
      <w:szCs w:val="32"/>
      <w:shd w:val="clear" w:color="auto" w:fill="FFFFFF"/>
    </w:rPr>
  </w:style>
  <w:style w:type="character" w:customStyle="1" w:styleId="ab">
    <w:name w:val="公告目 字元"/>
    <w:basedOn w:val="a0"/>
    <w:link w:val="aa"/>
    <w:rsid w:val="00AA73C1"/>
    <w:rPr>
      <w:rFonts w:ascii="標楷體" w:eastAsia="標楷體" w:hAnsi="標楷體" w:cs="Times New Roman"/>
      <w:sz w:val="32"/>
      <w:szCs w:val="32"/>
    </w:rPr>
  </w:style>
  <w:style w:type="paragraph" w:styleId="ae">
    <w:name w:val="List Paragraph"/>
    <w:basedOn w:val="a"/>
    <w:uiPriority w:val="34"/>
    <w:qFormat/>
    <w:rsid w:val="00260639"/>
    <w:pPr>
      <w:ind w:leftChars="200" w:left="480"/>
    </w:pPr>
  </w:style>
  <w:style w:type="character" w:customStyle="1" w:styleId="ad">
    <w:name w:val="公告項 字元"/>
    <w:basedOn w:val="a0"/>
    <w:link w:val="ac"/>
    <w:rsid w:val="007E31DB"/>
    <w:rPr>
      <w:rFonts w:ascii="標楷體" w:eastAsia="標楷體" w:hAnsi="標楷體" w:cs="Times New Roman"/>
      <w:sz w:val="32"/>
      <w:szCs w:val="32"/>
    </w:rPr>
  </w:style>
  <w:style w:type="paragraph" w:styleId="af">
    <w:name w:val="Balloon Text"/>
    <w:basedOn w:val="a"/>
    <w:link w:val="af0"/>
    <w:uiPriority w:val="99"/>
    <w:semiHidden/>
    <w:unhideWhenUsed/>
    <w:rsid w:val="004058EF"/>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4058EF"/>
    <w:rPr>
      <w:rFonts w:asciiTheme="majorHAnsi" w:eastAsiaTheme="majorEastAsia" w:hAnsiTheme="majorHAnsi" w:cstheme="majorBidi"/>
      <w:sz w:val="18"/>
      <w:szCs w:val="18"/>
    </w:rPr>
  </w:style>
  <w:style w:type="paragraph" w:styleId="af1">
    <w:name w:val="header"/>
    <w:basedOn w:val="a"/>
    <w:link w:val="af2"/>
    <w:uiPriority w:val="99"/>
    <w:unhideWhenUsed/>
    <w:rsid w:val="00620967"/>
    <w:pPr>
      <w:tabs>
        <w:tab w:val="center" w:pos="4153"/>
        <w:tab w:val="right" w:pos="8306"/>
      </w:tabs>
      <w:snapToGrid w:val="0"/>
    </w:pPr>
    <w:rPr>
      <w:sz w:val="20"/>
      <w:szCs w:val="20"/>
    </w:rPr>
  </w:style>
  <w:style w:type="character" w:customStyle="1" w:styleId="af2">
    <w:name w:val="頁首 字元"/>
    <w:basedOn w:val="a0"/>
    <w:link w:val="af1"/>
    <w:uiPriority w:val="99"/>
    <w:rsid w:val="00620967"/>
    <w:rPr>
      <w:sz w:val="20"/>
      <w:szCs w:val="20"/>
    </w:rPr>
  </w:style>
  <w:style w:type="paragraph" w:styleId="af3">
    <w:name w:val="footer"/>
    <w:basedOn w:val="a"/>
    <w:link w:val="af4"/>
    <w:uiPriority w:val="99"/>
    <w:unhideWhenUsed/>
    <w:rsid w:val="00620967"/>
    <w:pPr>
      <w:tabs>
        <w:tab w:val="center" w:pos="4153"/>
        <w:tab w:val="right" w:pos="8306"/>
      </w:tabs>
      <w:snapToGrid w:val="0"/>
    </w:pPr>
    <w:rPr>
      <w:sz w:val="20"/>
      <w:szCs w:val="20"/>
    </w:rPr>
  </w:style>
  <w:style w:type="character" w:customStyle="1" w:styleId="af4">
    <w:name w:val="頁尾 字元"/>
    <w:basedOn w:val="a0"/>
    <w:link w:val="af3"/>
    <w:uiPriority w:val="99"/>
    <w:rsid w:val="0062096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006101-2BEB-4EFB-BB10-443867D2C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1</Pages>
  <Words>158</Words>
  <Characters>907</Characters>
  <Application>Microsoft Office Word</Application>
  <DocSecurity>0</DocSecurity>
  <Lines>7</Lines>
  <Paragraphs>2</Paragraphs>
  <ScaleCrop>false</ScaleCrop>
  <Company>user</Company>
  <LinksUpToDate>false</LinksUpToDate>
  <CharactersWithSpaces>1063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2013-09-02T07:54:00Z</cp:lastPrinted>
  <dcterms:created xsi:type="dcterms:W3CDTF">2013-08-29T04:09:00Z</dcterms:created>
  <dcterms:modified xsi:type="dcterms:W3CDTF">2013-09-02T08:06:00Z</dcterms:modified>
</cp:coreProperties>
</file>