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3C" w:rsidRPr="004B3847" w:rsidRDefault="0064223C" w:rsidP="004B3847">
      <w:pPr>
        <w:pStyle w:val="a3"/>
        <w:ind w:left="601" w:hanging="601"/>
        <w:jc w:val="center"/>
        <w:rPr>
          <w:rFonts w:ascii="標楷體" w:hAnsi="標楷體" w:hint="eastAsia"/>
          <w:sz w:val="40"/>
          <w:szCs w:val="40"/>
        </w:rPr>
      </w:pPr>
      <w:r w:rsidRPr="004B3847">
        <w:rPr>
          <w:rFonts w:ascii="標楷體" w:hAnsi="標楷體"/>
          <w:sz w:val="40"/>
          <w:szCs w:val="40"/>
        </w:rPr>
        <w:t>南投縣各機關採購公務車輛作業要點</w:t>
      </w:r>
    </w:p>
    <w:p w:rsidR="004B3847" w:rsidRPr="004B3847" w:rsidRDefault="004B3847" w:rsidP="004B3847">
      <w:pPr>
        <w:kinsoku w:val="0"/>
        <w:overflowPunct w:val="0"/>
        <w:spacing w:line="180" w:lineRule="exact"/>
        <w:ind w:leftChars="1830" w:left="4590" w:hangingChars="110" w:hanging="198"/>
        <w:rPr>
          <w:rFonts w:ascii="標楷體" w:eastAsia="標楷體" w:hAnsi="標楷體" w:hint="eastAsia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1.</w:t>
      </w:r>
      <w:r w:rsidRPr="004B3847">
        <w:rPr>
          <w:rFonts w:ascii="標楷體" w:eastAsia="標楷體" w:hAnsi="標楷體" w:hint="eastAsia"/>
          <w:sz w:val="18"/>
          <w:szCs w:val="18"/>
        </w:rPr>
        <w:t>中華民國九十七年五月二日南投縣政府</w:t>
      </w:r>
      <w:proofErr w:type="gramStart"/>
      <w:r w:rsidRPr="004B3847">
        <w:rPr>
          <w:rFonts w:ascii="標楷體" w:eastAsia="標楷體" w:hAnsi="標楷體" w:hint="eastAsia"/>
          <w:sz w:val="18"/>
          <w:szCs w:val="18"/>
        </w:rPr>
        <w:t>府</w:t>
      </w:r>
      <w:proofErr w:type="gramEnd"/>
      <w:r w:rsidRPr="004B3847">
        <w:rPr>
          <w:rFonts w:ascii="標楷體" w:eastAsia="標楷體" w:hAnsi="標楷體" w:hint="eastAsia"/>
          <w:sz w:val="18"/>
          <w:szCs w:val="18"/>
        </w:rPr>
        <w:t>行事字</w:t>
      </w:r>
      <w:proofErr w:type="gramStart"/>
      <w:r w:rsidRPr="004B3847">
        <w:rPr>
          <w:rFonts w:ascii="標楷體" w:eastAsia="標楷體" w:hAnsi="標楷體" w:hint="eastAsia"/>
          <w:sz w:val="18"/>
          <w:szCs w:val="18"/>
        </w:rPr>
        <w:t>第09700875010號函訂定</w:t>
      </w:r>
      <w:proofErr w:type="gramEnd"/>
      <w:r w:rsidRPr="004B3847">
        <w:rPr>
          <w:rFonts w:ascii="標楷體" w:eastAsia="標楷體" w:hAnsi="標楷體" w:hint="eastAsia"/>
          <w:sz w:val="18"/>
          <w:szCs w:val="18"/>
        </w:rPr>
        <w:t>發布全文</w:t>
      </w:r>
      <w:r>
        <w:rPr>
          <w:rFonts w:ascii="標楷體" w:eastAsia="標楷體" w:hAnsi="標楷體" w:hint="eastAsia"/>
          <w:sz w:val="18"/>
          <w:szCs w:val="18"/>
        </w:rPr>
        <w:t>1</w:t>
      </w:r>
      <w:r w:rsidRPr="004B3847">
        <w:rPr>
          <w:rFonts w:ascii="標楷體" w:eastAsia="標楷體" w:hAnsi="標楷體" w:hint="eastAsia"/>
          <w:sz w:val="18"/>
          <w:szCs w:val="18"/>
        </w:rPr>
        <w:t>1點</w:t>
      </w:r>
    </w:p>
    <w:p w:rsidR="004B3847" w:rsidRDefault="004B3847" w:rsidP="004B3847">
      <w:pPr>
        <w:kinsoku w:val="0"/>
        <w:overflowPunct w:val="0"/>
        <w:spacing w:line="180" w:lineRule="exact"/>
        <w:ind w:leftChars="1830" w:left="4590" w:hangingChars="110" w:hanging="198"/>
        <w:rPr>
          <w:rFonts w:ascii="標楷體" w:eastAsia="標楷體" w:hAnsi="標楷體" w:hint="eastAsia"/>
          <w:sz w:val="18"/>
          <w:szCs w:val="18"/>
        </w:rPr>
      </w:pPr>
      <w:r w:rsidRPr="004B3847">
        <w:rPr>
          <w:rFonts w:ascii="標楷體" w:eastAsia="標楷體" w:hAnsi="標楷體" w:hint="eastAsia"/>
          <w:sz w:val="18"/>
          <w:szCs w:val="18"/>
        </w:rPr>
        <w:t>2.中華民國九十七年九月十九日南投縣政府</w:t>
      </w:r>
      <w:proofErr w:type="gramStart"/>
      <w:r w:rsidRPr="004B3847">
        <w:rPr>
          <w:rFonts w:ascii="標楷體" w:eastAsia="標楷體" w:hAnsi="標楷體" w:hint="eastAsia"/>
          <w:sz w:val="18"/>
          <w:szCs w:val="18"/>
        </w:rPr>
        <w:t>府</w:t>
      </w:r>
      <w:proofErr w:type="gramEnd"/>
      <w:r w:rsidRPr="004B3847">
        <w:rPr>
          <w:rFonts w:ascii="標楷體" w:eastAsia="標楷體" w:hAnsi="標楷體" w:hint="eastAsia"/>
          <w:sz w:val="18"/>
          <w:szCs w:val="18"/>
        </w:rPr>
        <w:t>事務字第09701810570號函修正發布第3、6、7、9、10點條文</w:t>
      </w:r>
    </w:p>
    <w:p w:rsidR="004B3847" w:rsidRPr="00EB6563" w:rsidRDefault="004B3847" w:rsidP="004B3847">
      <w:pPr>
        <w:kinsoku w:val="0"/>
        <w:overflowPunct w:val="0"/>
        <w:spacing w:line="180" w:lineRule="exact"/>
        <w:ind w:leftChars="1830" w:left="4590" w:hangingChars="110" w:hanging="198"/>
        <w:rPr>
          <w:rFonts w:ascii="標楷體" w:eastAsia="標楷體" w:hAnsi="標楷體" w:hint="eastAsia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3.</w:t>
      </w:r>
      <w:r w:rsidRPr="00EB6563">
        <w:rPr>
          <w:rFonts w:ascii="標楷體" w:eastAsia="標楷體" w:hAnsi="標楷體" w:hint="eastAsia"/>
          <w:sz w:val="18"/>
          <w:szCs w:val="18"/>
        </w:rPr>
        <w:t>中華民國101年12月26日</w:t>
      </w:r>
      <w:r w:rsidR="00E11985">
        <w:rPr>
          <w:rFonts w:ascii="標楷體" w:eastAsia="標楷體" w:hAnsi="標楷體" w:hint="eastAsia"/>
          <w:sz w:val="18"/>
          <w:szCs w:val="18"/>
        </w:rPr>
        <w:t>南投縣政府</w:t>
      </w:r>
      <w:proofErr w:type="gramStart"/>
      <w:r w:rsidRPr="00EB6563">
        <w:rPr>
          <w:rFonts w:ascii="標楷體" w:eastAsia="標楷體" w:hAnsi="標楷體" w:hint="eastAsia"/>
          <w:sz w:val="18"/>
          <w:szCs w:val="18"/>
        </w:rPr>
        <w:t>府主歲計字</w:t>
      </w:r>
      <w:proofErr w:type="gramEnd"/>
      <w:r w:rsidRPr="00EB6563">
        <w:rPr>
          <w:rFonts w:ascii="標楷體" w:eastAsia="標楷體" w:hAnsi="標楷體" w:hint="eastAsia"/>
          <w:sz w:val="18"/>
          <w:szCs w:val="18"/>
        </w:rPr>
        <w:t>第1010258129號函修正</w:t>
      </w:r>
    </w:p>
    <w:p w:rsidR="00EB6563" w:rsidRPr="004B3847" w:rsidRDefault="004B3847" w:rsidP="004B3847">
      <w:pPr>
        <w:kinsoku w:val="0"/>
        <w:overflowPunct w:val="0"/>
        <w:spacing w:line="180" w:lineRule="exact"/>
        <w:ind w:leftChars="1830" w:left="4590" w:hangingChars="110" w:hanging="198"/>
        <w:rPr>
          <w:rFonts w:ascii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18"/>
          <w:szCs w:val="18"/>
        </w:rPr>
        <w:t>4.</w:t>
      </w:r>
      <w:r>
        <w:rPr>
          <w:rFonts w:ascii="標楷體" w:eastAsia="標楷體" w:hAnsi="標楷體" w:hint="eastAsia"/>
          <w:sz w:val="18"/>
          <w:szCs w:val="18"/>
        </w:rPr>
        <w:t>中華民國104年1月22日</w:t>
      </w:r>
      <w:r w:rsidR="00E11985">
        <w:rPr>
          <w:rFonts w:ascii="標楷體" w:eastAsia="標楷體" w:hAnsi="標楷體" w:hint="eastAsia"/>
          <w:sz w:val="18"/>
          <w:szCs w:val="18"/>
        </w:rPr>
        <w:t>南投縣政府</w:t>
      </w:r>
      <w:proofErr w:type="gramStart"/>
      <w:r>
        <w:rPr>
          <w:rFonts w:ascii="標楷體" w:eastAsia="標楷體" w:hAnsi="標楷體" w:hint="eastAsia"/>
          <w:sz w:val="18"/>
          <w:szCs w:val="18"/>
        </w:rPr>
        <w:t>府主歲計字</w:t>
      </w:r>
      <w:proofErr w:type="gramEnd"/>
      <w:r>
        <w:rPr>
          <w:rFonts w:ascii="標楷體" w:eastAsia="標楷體" w:hAnsi="標楷體" w:hint="eastAsia"/>
          <w:sz w:val="18"/>
          <w:szCs w:val="18"/>
        </w:rPr>
        <w:t>第1040013293號函修正</w:t>
      </w:r>
      <w:r w:rsidR="00F97CFC">
        <w:rPr>
          <w:rFonts w:ascii="標楷體" w:eastAsia="標楷體" w:hAnsi="標楷體" w:hint="eastAsia"/>
          <w:sz w:val="18"/>
          <w:szCs w:val="18"/>
        </w:rPr>
        <w:t>第9點</w:t>
      </w:r>
    </w:p>
    <w:p w:rsidR="0064223C" w:rsidRPr="004B3847" w:rsidRDefault="0064223C" w:rsidP="004B3847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bookmarkStart w:id="0" w:name="_GoBack"/>
      <w:proofErr w:type="spellStart"/>
      <w:r w:rsidRPr="004B3847">
        <w:rPr>
          <w:rFonts w:ascii="標楷體" w:hAnsi="標楷體"/>
          <w:sz w:val="32"/>
          <w:szCs w:val="32"/>
        </w:rPr>
        <w:t>一、南投縣各機關</w:t>
      </w:r>
      <w:proofErr w:type="spellEnd"/>
      <w:r w:rsidR="004B3847">
        <w:rPr>
          <w:rFonts w:ascii="標楷體" w:hAnsi="標楷體" w:hint="eastAsia"/>
          <w:sz w:val="32"/>
          <w:szCs w:val="32"/>
          <w:lang w:eastAsia="zh-TW"/>
        </w:rPr>
        <w:t>（</w:t>
      </w:r>
      <w:r w:rsidRPr="004B3847">
        <w:rPr>
          <w:rFonts w:ascii="標楷體" w:hAnsi="標楷體"/>
          <w:sz w:val="32"/>
          <w:szCs w:val="32"/>
        </w:rPr>
        <w:t>以下簡稱各機關</w:t>
      </w:r>
      <w:r w:rsidR="004B3847">
        <w:rPr>
          <w:rFonts w:ascii="標楷體" w:hAnsi="標楷體" w:hint="eastAsia"/>
          <w:sz w:val="32"/>
          <w:szCs w:val="32"/>
          <w:lang w:eastAsia="zh-TW"/>
        </w:rPr>
        <w:t>）</w:t>
      </w:r>
      <w:r w:rsidRPr="004B3847">
        <w:rPr>
          <w:rFonts w:ascii="標楷體" w:hAnsi="標楷體"/>
          <w:sz w:val="32"/>
          <w:szCs w:val="32"/>
        </w:rPr>
        <w:t>採購公務車輛，依本要點之規定辦理。</w:t>
      </w:r>
    </w:p>
    <w:p w:rsidR="0064223C" w:rsidRPr="004B3847" w:rsidRDefault="0064223C" w:rsidP="004B3847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二、本要點所稱各機關係指南投縣政府（以下簡稱本府）暨所屬一、二級機關。</w:t>
      </w:r>
    </w:p>
    <w:p w:rsidR="0064223C" w:rsidRPr="004B3847" w:rsidRDefault="0064223C" w:rsidP="004B3847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proofErr w:type="spellStart"/>
      <w:r w:rsidRPr="004B3847">
        <w:rPr>
          <w:rFonts w:ascii="標楷體" w:hAnsi="標楷體"/>
          <w:sz w:val="32"/>
          <w:szCs w:val="32"/>
        </w:rPr>
        <w:t>三、為</w:t>
      </w:r>
      <w:r w:rsidRPr="004B3847">
        <w:rPr>
          <w:rFonts w:ascii="標楷體" w:hAnsi="標楷體" w:hint="eastAsia"/>
          <w:sz w:val="32"/>
          <w:szCs w:val="32"/>
        </w:rPr>
        <w:t>撙節購車及落實節能減碳政策，</w:t>
      </w:r>
      <w:r w:rsidRPr="004B3847">
        <w:rPr>
          <w:rFonts w:ascii="標楷體" w:hAnsi="標楷體"/>
          <w:sz w:val="32"/>
          <w:szCs w:val="32"/>
        </w:rPr>
        <w:t>並配合</w:t>
      </w:r>
      <w:r w:rsidR="00FE28F4" w:rsidRPr="004B3847">
        <w:rPr>
          <w:rFonts w:ascii="標楷體" w:hAnsi="標楷體" w:hint="eastAsia"/>
          <w:sz w:val="32"/>
          <w:szCs w:val="32"/>
        </w:rPr>
        <w:t>中央各</w:t>
      </w:r>
      <w:r w:rsidR="00FE28F4" w:rsidRPr="004B3847">
        <w:rPr>
          <w:rFonts w:ascii="標楷體" w:hAnsi="標楷體"/>
          <w:sz w:val="32"/>
          <w:szCs w:val="32"/>
        </w:rPr>
        <w:t>機關事務勞力替代措施推動方案</w:t>
      </w:r>
      <w:r w:rsidRPr="004B3847">
        <w:rPr>
          <w:rFonts w:ascii="標楷體" w:hAnsi="標楷體"/>
          <w:sz w:val="32"/>
          <w:szCs w:val="32"/>
        </w:rPr>
        <w:t>，各機關公務車輛採購原則如下</w:t>
      </w:r>
      <w:proofErr w:type="spellEnd"/>
      <w:r w:rsidRPr="004B3847">
        <w:rPr>
          <w:rFonts w:ascii="標楷體" w:hAnsi="標楷體"/>
          <w:sz w:val="32"/>
          <w:szCs w:val="32"/>
        </w:rPr>
        <w:t>：</w:t>
      </w:r>
    </w:p>
    <w:p w:rsidR="0064223C" w:rsidRPr="004B3847" w:rsidRDefault="00E11985" w:rsidP="00E11985">
      <w:pPr>
        <w:pStyle w:val="a3"/>
        <w:ind w:leftChars="270" w:left="1612" w:hanging="964"/>
        <w:rPr>
          <w:rFonts w:ascii="標楷體" w:hAnsi="標楷體" w:hint="eastAsia"/>
          <w:sz w:val="32"/>
          <w:szCs w:val="32"/>
        </w:rPr>
      </w:pPr>
      <w:r>
        <w:rPr>
          <w:rFonts w:ascii="標楷體" w:hAnsi="標楷體" w:hint="eastAsia"/>
          <w:sz w:val="32"/>
          <w:szCs w:val="32"/>
          <w:lang w:eastAsia="zh-TW"/>
        </w:rPr>
        <w:t>（</w:t>
      </w:r>
      <w:r w:rsidR="0064223C" w:rsidRPr="004B3847">
        <w:rPr>
          <w:rFonts w:ascii="標楷體" w:hAnsi="標楷體"/>
          <w:sz w:val="32"/>
          <w:szCs w:val="32"/>
        </w:rPr>
        <w:t>一</w:t>
      </w:r>
      <w:r>
        <w:rPr>
          <w:rFonts w:ascii="標楷體" w:hAnsi="標楷體" w:hint="eastAsia"/>
          <w:sz w:val="32"/>
          <w:szCs w:val="32"/>
          <w:lang w:eastAsia="zh-TW"/>
        </w:rPr>
        <w:t>）</w:t>
      </w:r>
      <w:proofErr w:type="spellStart"/>
      <w:r w:rsidR="0064223C" w:rsidRPr="004B3847">
        <w:rPr>
          <w:rFonts w:ascii="標楷體" w:hAnsi="標楷體"/>
          <w:sz w:val="32"/>
          <w:szCs w:val="32"/>
        </w:rPr>
        <w:t>縣長、副縣長及秘書長座車、</w:t>
      </w:r>
      <w:r w:rsidR="00FE28F4" w:rsidRPr="004B3847">
        <w:rPr>
          <w:rFonts w:ascii="標楷體" w:hAnsi="標楷體" w:hint="eastAsia"/>
          <w:sz w:val="32"/>
          <w:szCs w:val="32"/>
        </w:rPr>
        <w:t>依「道路交通安全規則」規定之特種車、</w:t>
      </w:r>
      <w:r w:rsidR="0064223C" w:rsidRPr="004B3847">
        <w:rPr>
          <w:rFonts w:ascii="標楷體" w:hAnsi="標楷體"/>
          <w:sz w:val="32"/>
          <w:szCs w:val="32"/>
        </w:rPr>
        <w:t>各型貨車</w:t>
      </w:r>
      <w:r w:rsidR="00FE28F4" w:rsidRPr="004B3847">
        <w:rPr>
          <w:rFonts w:ascii="標楷體" w:hAnsi="標楷體" w:hint="eastAsia"/>
          <w:sz w:val="32"/>
          <w:szCs w:val="32"/>
        </w:rPr>
        <w:t>及</w:t>
      </w:r>
      <w:r w:rsidR="0064223C" w:rsidRPr="004B3847">
        <w:rPr>
          <w:rFonts w:ascii="標楷體" w:hAnsi="標楷體"/>
          <w:sz w:val="32"/>
          <w:szCs w:val="32"/>
        </w:rPr>
        <w:t>機車，依實際需要辦理增購或</w:t>
      </w:r>
      <w:proofErr w:type="gramStart"/>
      <w:r w:rsidR="0064223C" w:rsidRPr="004B3847">
        <w:rPr>
          <w:rFonts w:ascii="標楷體" w:hAnsi="標楷體"/>
          <w:sz w:val="32"/>
          <w:szCs w:val="32"/>
        </w:rPr>
        <w:t>汰</w:t>
      </w:r>
      <w:proofErr w:type="gramEnd"/>
      <w:r w:rsidR="0064223C" w:rsidRPr="004B3847">
        <w:rPr>
          <w:rFonts w:ascii="標楷體" w:hAnsi="標楷體"/>
          <w:sz w:val="32"/>
          <w:szCs w:val="32"/>
        </w:rPr>
        <w:t>換</w:t>
      </w:r>
      <w:proofErr w:type="spellEnd"/>
      <w:r w:rsidR="0064223C" w:rsidRPr="004B3847">
        <w:rPr>
          <w:rFonts w:ascii="標楷體" w:hAnsi="標楷體"/>
          <w:sz w:val="32"/>
          <w:szCs w:val="32"/>
        </w:rPr>
        <w:t>。</w:t>
      </w:r>
    </w:p>
    <w:p w:rsidR="0064223C" w:rsidRPr="004B3847" w:rsidRDefault="0064223C" w:rsidP="00E11985">
      <w:pPr>
        <w:pStyle w:val="a3"/>
        <w:ind w:leftChars="270" w:left="1612" w:hanging="964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（二）公務</w:t>
      </w:r>
      <w:r w:rsidR="0030592A" w:rsidRPr="004B3847">
        <w:rPr>
          <w:rFonts w:ascii="標楷體" w:hAnsi="標楷體" w:hint="eastAsia"/>
          <w:sz w:val="32"/>
          <w:szCs w:val="32"/>
        </w:rPr>
        <w:t>小客車</w:t>
      </w:r>
      <w:r w:rsidRPr="004B3847">
        <w:rPr>
          <w:rFonts w:ascii="標楷體" w:hAnsi="標楷體"/>
          <w:sz w:val="32"/>
          <w:szCs w:val="32"/>
        </w:rPr>
        <w:t>、客貨兩用車及各型交通車，除有特殊情況外，不得增購或汰換。</w:t>
      </w:r>
    </w:p>
    <w:p w:rsidR="0064223C" w:rsidRPr="004B3847" w:rsidRDefault="0064223C" w:rsidP="00E11985">
      <w:pPr>
        <w:pStyle w:val="a3"/>
        <w:ind w:leftChars="270" w:left="1612" w:hanging="964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（</w:t>
      </w:r>
      <w:r w:rsidRPr="004B3847">
        <w:rPr>
          <w:rFonts w:ascii="標楷體" w:hAnsi="標楷體" w:hint="eastAsia"/>
          <w:sz w:val="32"/>
          <w:szCs w:val="32"/>
        </w:rPr>
        <w:t>三</w:t>
      </w:r>
      <w:r w:rsidRPr="004B3847">
        <w:rPr>
          <w:rFonts w:ascii="標楷體" w:hAnsi="標楷體"/>
          <w:sz w:val="32"/>
          <w:szCs w:val="32"/>
        </w:rPr>
        <w:t>）</w:t>
      </w:r>
      <w:r w:rsidRPr="004B3847">
        <w:rPr>
          <w:rFonts w:ascii="標楷體" w:hAnsi="標楷體" w:hint="eastAsia"/>
          <w:sz w:val="32"/>
          <w:szCs w:val="32"/>
        </w:rPr>
        <w:t>各機關採購各式公務車輛，</w:t>
      </w:r>
      <w:r w:rsidR="0030592A" w:rsidRPr="004B3847">
        <w:rPr>
          <w:rFonts w:ascii="標楷體" w:hAnsi="標楷體" w:hint="eastAsia"/>
          <w:sz w:val="32"/>
          <w:szCs w:val="32"/>
        </w:rPr>
        <w:t>須優先購置電動車、油電混合動力車或</w:t>
      </w:r>
      <w:r w:rsidRPr="004B3847">
        <w:rPr>
          <w:rFonts w:ascii="標楷體" w:hAnsi="標楷體" w:hint="eastAsia"/>
          <w:sz w:val="32"/>
          <w:szCs w:val="32"/>
        </w:rPr>
        <w:t>油氣雙燃料車</w:t>
      </w:r>
      <w:r w:rsidR="00397408" w:rsidRPr="004B3847">
        <w:rPr>
          <w:rFonts w:ascii="標楷體" w:hAnsi="標楷體" w:hint="eastAsia"/>
          <w:sz w:val="32"/>
          <w:szCs w:val="32"/>
        </w:rPr>
        <w:t>及電動機車等</w:t>
      </w:r>
      <w:r w:rsidR="004539DB" w:rsidRPr="004B3847">
        <w:rPr>
          <w:rFonts w:ascii="標楷體" w:hAnsi="標楷體" w:hint="eastAsia"/>
          <w:sz w:val="32"/>
          <w:szCs w:val="32"/>
        </w:rPr>
        <w:t>低</w:t>
      </w:r>
      <w:r w:rsidR="00397408" w:rsidRPr="004B3847">
        <w:rPr>
          <w:rFonts w:ascii="標楷體" w:hAnsi="標楷體" w:hint="eastAsia"/>
          <w:sz w:val="32"/>
          <w:szCs w:val="32"/>
        </w:rPr>
        <w:t>污染性之車種</w:t>
      </w:r>
      <w:r w:rsidRPr="004B3847">
        <w:rPr>
          <w:rFonts w:ascii="標楷體" w:hAnsi="標楷體" w:hint="eastAsia"/>
          <w:sz w:val="32"/>
          <w:szCs w:val="32"/>
        </w:rPr>
        <w:t>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四、前點特殊情況係指下列情形：</w:t>
      </w:r>
    </w:p>
    <w:p w:rsidR="0064223C" w:rsidRPr="004B3847" w:rsidRDefault="0064223C" w:rsidP="00E11985">
      <w:pPr>
        <w:pStyle w:val="a3"/>
        <w:ind w:leftChars="270" w:left="1612" w:hanging="964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（一）機關位處偏遠地區無法採臨時性租車。</w:t>
      </w:r>
    </w:p>
    <w:p w:rsidR="0064223C" w:rsidRPr="004B3847" w:rsidRDefault="0064223C" w:rsidP="00E11985">
      <w:pPr>
        <w:pStyle w:val="a3"/>
        <w:ind w:leftChars="270" w:left="1612" w:hanging="964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lastRenderedPageBreak/>
        <w:t>（二）基於業（勤）務特殊性，採臨時性租車方式無法滿足業務所需者，包括：菸酒查緝，災害工程勘查，水土保育，水利、水災防救及河川巡防保育，特定事業稽查，公共安全稽查，禽畜屠體衛生（包括病、死豬流向及私宰查緝）稽查，環境衛生（包括空氣及水污染查緝）稽查，疫病防制，動物防疫，地籍測量鑑界複丈等。</w:t>
      </w:r>
    </w:p>
    <w:p w:rsidR="0064223C" w:rsidRPr="004B3847" w:rsidRDefault="0064223C" w:rsidP="00E11985">
      <w:pPr>
        <w:pStyle w:val="a3"/>
        <w:ind w:leftChars="270" w:left="648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前項公務車輛得由各機關衡酌業務實際需要汰購。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五、各機關採購各種公務車輛，應依各年度縣（市）</w:t>
      </w:r>
      <w:r w:rsidR="00397408" w:rsidRPr="004B3847">
        <w:rPr>
          <w:rFonts w:ascii="標楷體" w:hAnsi="標楷體" w:hint="eastAsia"/>
          <w:sz w:val="32"/>
          <w:szCs w:val="32"/>
        </w:rPr>
        <w:t>、鄉（鎮、市）預算共同性費用編列基準</w:t>
      </w:r>
      <w:r w:rsidRPr="004B3847">
        <w:rPr>
          <w:rFonts w:ascii="標楷體" w:hAnsi="標楷體"/>
          <w:sz w:val="32"/>
          <w:szCs w:val="32"/>
        </w:rPr>
        <w:t>所定公務車輛預算編列</w:t>
      </w:r>
      <w:r w:rsidR="00397408" w:rsidRPr="004B3847">
        <w:rPr>
          <w:rFonts w:ascii="標楷體" w:hAnsi="標楷體" w:hint="eastAsia"/>
          <w:sz w:val="32"/>
          <w:szCs w:val="32"/>
        </w:rPr>
        <w:t>基</w:t>
      </w:r>
      <w:r w:rsidRPr="004B3847">
        <w:rPr>
          <w:rFonts w:ascii="標楷體" w:hAnsi="標楷體"/>
          <w:sz w:val="32"/>
          <w:szCs w:val="32"/>
        </w:rPr>
        <w:t>準</w:t>
      </w:r>
      <w:r w:rsidR="00397408" w:rsidRPr="004B3847">
        <w:rPr>
          <w:rFonts w:ascii="標楷體" w:hAnsi="標楷體" w:hint="eastAsia"/>
          <w:sz w:val="32"/>
          <w:szCs w:val="32"/>
        </w:rPr>
        <w:t>限額內</w:t>
      </w:r>
      <w:r w:rsidRPr="004B3847">
        <w:rPr>
          <w:rFonts w:ascii="標楷體" w:hAnsi="標楷體"/>
          <w:sz w:val="32"/>
          <w:szCs w:val="32"/>
        </w:rPr>
        <w:t>辦理。</w:t>
      </w:r>
    </w:p>
    <w:p w:rsidR="0064223C" w:rsidRPr="004B3847" w:rsidRDefault="0064223C" w:rsidP="00E11985">
      <w:pPr>
        <w:pStyle w:val="a3"/>
        <w:ind w:leftChars="270" w:left="648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前項編列</w:t>
      </w:r>
      <w:r w:rsidR="00397408" w:rsidRPr="004B3847">
        <w:rPr>
          <w:rFonts w:ascii="標楷體" w:hAnsi="標楷體" w:hint="eastAsia"/>
          <w:sz w:val="32"/>
          <w:szCs w:val="32"/>
        </w:rPr>
        <w:t>基</w:t>
      </w:r>
      <w:r w:rsidRPr="004B3847">
        <w:rPr>
          <w:rFonts w:ascii="標楷體" w:hAnsi="標楷體"/>
          <w:sz w:val="32"/>
          <w:szCs w:val="32"/>
        </w:rPr>
        <w:t>準已含該車輛所需之各項配備，各機關辦理採購時，不得逾越該</w:t>
      </w:r>
      <w:r w:rsidR="00397408" w:rsidRPr="004B3847">
        <w:rPr>
          <w:rFonts w:ascii="標楷體" w:hAnsi="標楷體" w:hint="eastAsia"/>
          <w:sz w:val="32"/>
          <w:szCs w:val="32"/>
        </w:rPr>
        <w:t>基</w:t>
      </w:r>
      <w:r w:rsidRPr="004B3847">
        <w:rPr>
          <w:rFonts w:ascii="標楷體" w:hAnsi="標楷體"/>
          <w:sz w:val="32"/>
          <w:szCs w:val="32"/>
        </w:rPr>
        <w:t>準之規定。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六、各機關採購公務車輛，應依該機關預算書所列車種辦理</w:t>
      </w:r>
      <w:r w:rsidRPr="004B3847">
        <w:rPr>
          <w:rFonts w:ascii="標楷體" w:hAnsi="標楷體" w:hint="eastAsia"/>
          <w:sz w:val="32"/>
          <w:szCs w:val="32"/>
        </w:rPr>
        <w:t>，原列車種改購油氣雙燃料車、油電混合動力車或節能標章車輛者，由各機關自行核處，其餘</w:t>
      </w:r>
      <w:r w:rsidRPr="004B3847">
        <w:rPr>
          <w:rFonts w:ascii="標楷體" w:hAnsi="標楷體"/>
          <w:sz w:val="32"/>
          <w:szCs w:val="32"/>
        </w:rPr>
        <w:t>因特殊原因需變更車種時，應經本府核定後，始得辦理。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七、各機關對於公務車輛之採購，得依</w:t>
      </w:r>
      <w:r w:rsidRPr="004B3847">
        <w:rPr>
          <w:rFonts w:ascii="標楷體" w:hAnsi="標楷體" w:hint="eastAsia"/>
          <w:sz w:val="32"/>
          <w:szCs w:val="32"/>
        </w:rPr>
        <w:t>中央機關</w:t>
      </w:r>
      <w:r w:rsidRPr="004B3847">
        <w:rPr>
          <w:rFonts w:ascii="標楷體" w:hAnsi="標楷體"/>
          <w:sz w:val="32"/>
          <w:szCs w:val="32"/>
        </w:rPr>
        <w:t>共同供應契約</w:t>
      </w:r>
      <w:r w:rsidRPr="004B3847">
        <w:rPr>
          <w:rFonts w:ascii="標楷體" w:hAnsi="標楷體" w:hint="eastAsia"/>
          <w:sz w:val="32"/>
          <w:szCs w:val="32"/>
        </w:rPr>
        <w:t>集中採購實施要點</w:t>
      </w:r>
      <w:r w:rsidRPr="004B3847">
        <w:rPr>
          <w:rFonts w:ascii="標楷體" w:hAnsi="標楷體"/>
          <w:sz w:val="32"/>
          <w:szCs w:val="32"/>
        </w:rPr>
        <w:t>規定辦理。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lastRenderedPageBreak/>
        <w:t>八、各機關不得勻用各界捐款及外募款項等經費，支應購車價款。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九、</w:t>
      </w:r>
      <w:r w:rsidRPr="004B3847">
        <w:rPr>
          <w:rFonts w:ascii="標楷體" w:hAnsi="標楷體" w:hint="eastAsia"/>
          <w:sz w:val="32"/>
          <w:szCs w:val="32"/>
        </w:rPr>
        <w:t>本縣縣長、副縣長、秘書長新購之</w:t>
      </w:r>
      <w:r w:rsidRPr="004B3847">
        <w:rPr>
          <w:rFonts w:ascii="標楷體" w:hAnsi="標楷體"/>
          <w:sz w:val="32"/>
          <w:szCs w:val="32"/>
        </w:rPr>
        <w:t>座車，其排氣量</w:t>
      </w:r>
      <w:r w:rsidRPr="004B3847">
        <w:rPr>
          <w:rFonts w:ascii="標楷體" w:hAnsi="標楷體" w:hint="eastAsia"/>
          <w:sz w:val="32"/>
          <w:szCs w:val="32"/>
        </w:rPr>
        <w:t>分別</w:t>
      </w:r>
      <w:r w:rsidRPr="004B3847">
        <w:rPr>
          <w:rFonts w:ascii="標楷體" w:hAnsi="標楷體"/>
          <w:sz w:val="32"/>
          <w:szCs w:val="32"/>
        </w:rPr>
        <w:t>不得超過</w:t>
      </w:r>
      <w:r w:rsidRPr="004B3847">
        <w:rPr>
          <w:rFonts w:ascii="標楷體" w:hAnsi="標楷體" w:hint="eastAsia"/>
          <w:sz w:val="32"/>
          <w:szCs w:val="32"/>
          <w:u w:val="single"/>
        </w:rPr>
        <w:t>二</w:t>
      </w:r>
      <w:r w:rsidRPr="004B3847">
        <w:rPr>
          <w:rFonts w:ascii="標楷體" w:hAnsi="標楷體"/>
          <w:sz w:val="32"/>
          <w:szCs w:val="32"/>
          <w:u w:val="single"/>
        </w:rPr>
        <w:t>千</w:t>
      </w:r>
      <w:r w:rsidR="004056AE" w:rsidRPr="004B3847">
        <w:rPr>
          <w:rFonts w:ascii="標楷體" w:hAnsi="標楷體" w:hint="eastAsia"/>
          <w:sz w:val="32"/>
          <w:szCs w:val="32"/>
          <w:u w:val="single"/>
        </w:rPr>
        <w:t>五</w:t>
      </w:r>
      <w:r w:rsidRPr="004B3847">
        <w:rPr>
          <w:rFonts w:ascii="標楷體" w:hAnsi="標楷體" w:hint="eastAsia"/>
          <w:sz w:val="32"/>
          <w:szCs w:val="32"/>
          <w:u w:val="single"/>
        </w:rPr>
        <w:t>百</w:t>
      </w:r>
      <w:r w:rsidRPr="004B3847">
        <w:rPr>
          <w:rFonts w:ascii="標楷體" w:hAnsi="標楷體"/>
          <w:sz w:val="32"/>
          <w:szCs w:val="32"/>
          <w:u w:val="single"/>
        </w:rPr>
        <w:t>ＣＣ</w:t>
      </w:r>
      <w:r w:rsidRPr="004B3847">
        <w:rPr>
          <w:rFonts w:ascii="標楷體" w:hAnsi="標楷體" w:hint="eastAsia"/>
          <w:sz w:val="32"/>
          <w:szCs w:val="32"/>
        </w:rPr>
        <w:t>、二千</w:t>
      </w:r>
      <w:r w:rsidRPr="004B3847">
        <w:rPr>
          <w:rFonts w:ascii="標楷體" w:hAnsi="標楷體"/>
          <w:sz w:val="32"/>
          <w:szCs w:val="32"/>
        </w:rPr>
        <w:t>ＣＣ</w:t>
      </w:r>
      <w:r w:rsidRPr="004B3847">
        <w:rPr>
          <w:rFonts w:ascii="標楷體" w:hAnsi="標楷體" w:hint="eastAsia"/>
          <w:sz w:val="32"/>
          <w:szCs w:val="32"/>
        </w:rPr>
        <w:t>及一千八百</w:t>
      </w:r>
      <w:r w:rsidRPr="004B3847">
        <w:rPr>
          <w:rFonts w:ascii="標楷體" w:hAnsi="標楷體"/>
          <w:sz w:val="32"/>
          <w:szCs w:val="32"/>
        </w:rPr>
        <w:t>ＣＣ</w:t>
      </w:r>
      <w:r w:rsidRPr="004B3847">
        <w:rPr>
          <w:rFonts w:ascii="標楷體" w:hAnsi="標楷體" w:hint="eastAsia"/>
          <w:sz w:val="32"/>
          <w:szCs w:val="32"/>
        </w:rPr>
        <w:t>；一般公務轎車，其排氣量不得超過一千八百</w:t>
      </w:r>
      <w:r w:rsidRPr="004B3847">
        <w:rPr>
          <w:rFonts w:ascii="標楷體" w:hAnsi="標楷體"/>
          <w:sz w:val="32"/>
          <w:szCs w:val="32"/>
        </w:rPr>
        <w:t>ＣＣ。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十、各機關汰換公務車輛時，其採購新車之預算，應分配於舊車屆滿使用年限之當月份，不得提前，每一車輛預算執行之賸餘，應予繳庫。</w:t>
      </w:r>
    </w:p>
    <w:p w:rsidR="0064223C" w:rsidRPr="004B3847" w:rsidRDefault="0064223C" w:rsidP="00E11985">
      <w:pPr>
        <w:pStyle w:val="a3"/>
        <w:kinsoku w:val="0"/>
        <w:overflowPunct w:val="0"/>
        <w:ind w:left="652" w:hanging="652"/>
        <w:rPr>
          <w:rFonts w:ascii="標楷體" w:hAnsi="標楷體" w:hint="eastAsia"/>
          <w:sz w:val="32"/>
          <w:szCs w:val="32"/>
        </w:rPr>
      </w:pPr>
      <w:r w:rsidRPr="004B3847">
        <w:rPr>
          <w:rFonts w:ascii="標楷體" w:hAnsi="標楷體"/>
          <w:sz w:val="32"/>
          <w:szCs w:val="32"/>
        </w:rPr>
        <w:t>十一、附屬單位預算採購</w:t>
      </w:r>
      <w:r w:rsidR="006C31FD" w:rsidRPr="004B3847">
        <w:rPr>
          <w:rFonts w:ascii="標楷體" w:hAnsi="標楷體" w:hint="eastAsia"/>
          <w:sz w:val="32"/>
          <w:szCs w:val="32"/>
        </w:rPr>
        <w:t>公務</w:t>
      </w:r>
      <w:r w:rsidRPr="004B3847">
        <w:rPr>
          <w:rFonts w:ascii="標楷體" w:hAnsi="標楷體"/>
          <w:sz w:val="32"/>
          <w:szCs w:val="32"/>
        </w:rPr>
        <w:t>車輛，準用本要點之規定。</w:t>
      </w:r>
    </w:p>
    <w:p w:rsidR="0064223C" w:rsidRPr="004B3847" w:rsidRDefault="0064223C" w:rsidP="00E11985">
      <w:pPr>
        <w:pStyle w:val="a3"/>
        <w:ind w:leftChars="270" w:left="648"/>
        <w:rPr>
          <w:rFonts w:ascii="標楷體" w:hAnsi="標楷體" w:hint="eastAsia"/>
          <w:sz w:val="32"/>
          <w:szCs w:val="32"/>
        </w:rPr>
      </w:pPr>
      <w:r w:rsidRPr="00E11985">
        <w:rPr>
          <w:sz w:val="32"/>
          <w:szCs w:val="32"/>
        </w:rPr>
        <w:t>各機關有需以接受上級政府補助經費採購公務車輛者</w:t>
      </w:r>
      <w:r w:rsidRPr="004B3847">
        <w:rPr>
          <w:rFonts w:ascii="標楷體" w:hAnsi="標楷體"/>
          <w:sz w:val="32"/>
          <w:szCs w:val="32"/>
        </w:rPr>
        <w:t>，準用本要點之規定。</w:t>
      </w:r>
    </w:p>
    <w:p w:rsidR="008D7C6E" w:rsidRPr="004B3847" w:rsidRDefault="0064223C" w:rsidP="00E11985">
      <w:pPr>
        <w:pStyle w:val="a3"/>
        <w:ind w:leftChars="270" w:left="648"/>
        <w:rPr>
          <w:rFonts w:hint="eastAsia"/>
          <w:sz w:val="32"/>
          <w:szCs w:val="32"/>
        </w:rPr>
      </w:pPr>
      <w:r w:rsidRPr="004B3847">
        <w:rPr>
          <w:sz w:val="32"/>
          <w:szCs w:val="32"/>
        </w:rPr>
        <w:t>鄉（鎮、市）除鄉（鎮、市）長及鄉（鎮、市）民代表會主席座車得依規定汰購外，其餘一般公務車輛之採購，準用本要點之規定辦理。惟遇有特殊情況需汰購公務車輛，應報請本府核定。</w:t>
      </w:r>
      <w:bookmarkEnd w:id="0"/>
    </w:p>
    <w:sectPr w:rsidR="008D7C6E" w:rsidRPr="004B3847" w:rsidSect="004B384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913" w:rsidRDefault="00774913" w:rsidP="00366F9F">
      <w:r>
        <w:separator/>
      </w:r>
    </w:p>
  </w:endnote>
  <w:endnote w:type="continuationSeparator" w:id="0">
    <w:p w:rsidR="00774913" w:rsidRDefault="00774913" w:rsidP="0036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913" w:rsidRDefault="00774913" w:rsidP="00366F9F">
      <w:r>
        <w:separator/>
      </w:r>
    </w:p>
  </w:footnote>
  <w:footnote w:type="continuationSeparator" w:id="0">
    <w:p w:rsidR="00774913" w:rsidRDefault="00774913" w:rsidP="00366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3C"/>
    <w:rsid w:val="000959A9"/>
    <w:rsid w:val="001056B1"/>
    <w:rsid w:val="00201D83"/>
    <w:rsid w:val="00236D74"/>
    <w:rsid w:val="00292870"/>
    <w:rsid w:val="0030592A"/>
    <w:rsid w:val="0035358B"/>
    <w:rsid w:val="00366F9F"/>
    <w:rsid w:val="00397408"/>
    <w:rsid w:val="004056AE"/>
    <w:rsid w:val="004539DB"/>
    <w:rsid w:val="004B3847"/>
    <w:rsid w:val="00531BA8"/>
    <w:rsid w:val="00612C61"/>
    <w:rsid w:val="0064223C"/>
    <w:rsid w:val="00693DCB"/>
    <w:rsid w:val="006C31FD"/>
    <w:rsid w:val="0075668A"/>
    <w:rsid w:val="00774913"/>
    <w:rsid w:val="0087055D"/>
    <w:rsid w:val="008D7C6E"/>
    <w:rsid w:val="009978D8"/>
    <w:rsid w:val="00A11A93"/>
    <w:rsid w:val="00AF7BD1"/>
    <w:rsid w:val="00BE4E2E"/>
    <w:rsid w:val="00E11985"/>
    <w:rsid w:val="00EB1D1F"/>
    <w:rsid w:val="00EB6563"/>
    <w:rsid w:val="00F97CFC"/>
    <w:rsid w:val="00FA6864"/>
    <w:rsid w:val="00FE28F4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23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64223C"/>
    <w:rPr>
      <w:rFonts w:eastAsia="標楷體"/>
      <w:sz w:val="18"/>
      <w:lang w:val="x-none" w:eastAsia="x-none"/>
    </w:rPr>
  </w:style>
  <w:style w:type="paragraph" w:customStyle="1" w:styleId="a5">
    <w:name w:val=" 字元"/>
    <w:basedOn w:val="a"/>
    <w:semiHidden/>
    <w:rsid w:val="0064223C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6">
    <w:name w:val="header"/>
    <w:basedOn w:val="a"/>
    <w:link w:val="a7"/>
    <w:rsid w:val="00366F9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366F9F"/>
    <w:rPr>
      <w:kern w:val="2"/>
    </w:rPr>
  </w:style>
  <w:style w:type="paragraph" w:styleId="a8">
    <w:name w:val="footer"/>
    <w:basedOn w:val="a"/>
    <w:link w:val="a9"/>
    <w:rsid w:val="00366F9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366F9F"/>
    <w:rPr>
      <w:kern w:val="2"/>
    </w:rPr>
  </w:style>
  <w:style w:type="character" w:customStyle="1" w:styleId="a4">
    <w:name w:val="本文 字元"/>
    <w:link w:val="a3"/>
    <w:rsid w:val="0075668A"/>
    <w:rPr>
      <w:rFonts w:eastAsia="標楷體"/>
      <w:kern w:val="2"/>
      <w:sz w:val="18"/>
      <w:szCs w:val="24"/>
    </w:rPr>
  </w:style>
  <w:style w:type="paragraph" w:styleId="aa">
    <w:name w:val="Date"/>
    <w:basedOn w:val="a"/>
    <w:next w:val="a"/>
    <w:link w:val="ab"/>
    <w:rsid w:val="00EB6563"/>
    <w:pPr>
      <w:jc w:val="right"/>
    </w:pPr>
    <w:rPr>
      <w:lang w:val="x-none" w:eastAsia="x-none"/>
    </w:rPr>
  </w:style>
  <w:style w:type="character" w:customStyle="1" w:styleId="ab">
    <w:name w:val="日期 字元"/>
    <w:link w:val="aa"/>
    <w:rsid w:val="00EB6563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223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64223C"/>
    <w:rPr>
      <w:rFonts w:eastAsia="標楷體"/>
      <w:sz w:val="18"/>
      <w:lang w:val="x-none" w:eastAsia="x-none"/>
    </w:rPr>
  </w:style>
  <w:style w:type="paragraph" w:customStyle="1" w:styleId="a5">
    <w:name w:val=" 字元"/>
    <w:basedOn w:val="a"/>
    <w:semiHidden/>
    <w:rsid w:val="0064223C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6">
    <w:name w:val="header"/>
    <w:basedOn w:val="a"/>
    <w:link w:val="a7"/>
    <w:rsid w:val="00366F9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366F9F"/>
    <w:rPr>
      <w:kern w:val="2"/>
    </w:rPr>
  </w:style>
  <w:style w:type="paragraph" w:styleId="a8">
    <w:name w:val="footer"/>
    <w:basedOn w:val="a"/>
    <w:link w:val="a9"/>
    <w:rsid w:val="00366F9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366F9F"/>
    <w:rPr>
      <w:kern w:val="2"/>
    </w:rPr>
  </w:style>
  <w:style w:type="character" w:customStyle="1" w:styleId="a4">
    <w:name w:val="本文 字元"/>
    <w:link w:val="a3"/>
    <w:rsid w:val="0075668A"/>
    <w:rPr>
      <w:rFonts w:eastAsia="標楷體"/>
      <w:kern w:val="2"/>
      <w:sz w:val="18"/>
      <w:szCs w:val="24"/>
    </w:rPr>
  </w:style>
  <w:style w:type="paragraph" w:styleId="aa">
    <w:name w:val="Date"/>
    <w:basedOn w:val="a"/>
    <w:next w:val="a"/>
    <w:link w:val="ab"/>
    <w:rsid w:val="00EB6563"/>
    <w:pPr>
      <w:jc w:val="right"/>
    </w:pPr>
    <w:rPr>
      <w:lang w:val="x-none" w:eastAsia="x-none"/>
    </w:rPr>
  </w:style>
  <w:style w:type="character" w:customStyle="1" w:styleId="ab">
    <w:name w:val="日期 字元"/>
    <w:link w:val="aa"/>
    <w:rsid w:val="00EB656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南投縣各機關採購公務車輛作業要點（草案）</dc:title>
  <dc:creator>Administrator</dc:creator>
  <cp:lastModifiedBy>nantou028</cp:lastModifiedBy>
  <cp:revision>2</cp:revision>
  <dcterms:created xsi:type="dcterms:W3CDTF">2015-02-09T07:14:00Z</dcterms:created>
  <dcterms:modified xsi:type="dcterms:W3CDTF">2015-02-09T07:14:00Z</dcterms:modified>
</cp:coreProperties>
</file>