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565" w:rsidRPr="002073FA" w:rsidRDefault="00C23565" w:rsidP="002073FA">
      <w:pPr>
        <w:tabs>
          <w:tab w:val="left" w:pos="4860"/>
        </w:tabs>
        <w:ind w:left="900" w:hangingChars="225" w:hanging="900"/>
        <w:jc w:val="center"/>
        <w:rPr>
          <w:rFonts w:ascii="標楷體" w:eastAsia="標楷體" w:hAnsi="標楷體" w:hint="eastAsia"/>
          <w:sz w:val="40"/>
          <w:szCs w:val="40"/>
        </w:rPr>
      </w:pPr>
      <w:r w:rsidRPr="002073FA">
        <w:rPr>
          <w:rFonts w:ascii="標楷體" w:eastAsia="標楷體" w:hAnsi="標楷體" w:hint="eastAsia"/>
          <w:sz w:val="40"/>
          <w:szCs w:val="40"/>
        </w:rPr>
        <w:t>南投縣政府長期照顧推動小組設置要點</w:t>
      </w:r>
    </w:p>
    <w:p w:rsidR="008C4848" w:rsidRPr="002073FA" w:rsidRDefault="00C23565" w:rsidP="00BC1643">
      <w:pPr>
        <w:spacing w:line="320" w:lineRule="exact"/>
        <w:jc w:val="right"/>
        <w:rPr>
          <w:rFonts w:ascii="標楷體" w:eastAsia="標楷體" w:hAnsi="標楷體" w:hint="eastAsia"/>
          <w:sz w:val="20"/>
          <w:szCs w:val="20"/>
        </w:rPr>
      </w:pPr>
      <w:r w:rsidRPr="002073FA">
        <w:rPr>
          <w:rFonts w:ascii="標楷體" w:eastAsia="標楷體" w:hAnsi="標楷體" w:hint="eastAsia"/>
          <w:sz w:val="20"/>
          <w:szCs w:val="20"/>
        </w:rPr>
        <w:t>中華民國</w:t>
      </w:r>
      <w:r w:rsidR="007533B3" w:rsidRPr="002073FA">
        <w:rPr>
          <w:rFonts w:ascii="標楷體" w:eastAsia="標楷體" w:hAnsi="標楷體" w:hint="eastAsia"/>
          <w:sz w:val="20"/>
          <w:szCs w:val="20"/>
        </w:rPr>
        <w:t>9</w:t>
      </w:r>
      <w:r w:rsidR="008C4848" w:rsidRPr="002073FA">
        <w:rPr>
          <w:rFonts w:ascii="標楷體" w:eastAsia="標楷體" w:hAnsi="標楷體" w:hint="eastAsia"/>
          <w:sz w:val="20"/>
          <w:szCs w:val="20"/>
        </w:rPr>
        <w:t>7</w:t>
      </w:r>
      <w:r w:rsidRPr="002073FA">
        <w:rPr>
          <w:rFonts w:ascii="標楷體" w:eastAsia="標楷體" w:hAnsi="標楷體" w:hint="eastAsia"/>
          <w:sz w:val="20"/>
          <w:szCs w:val="20"/>
        </w:rPr>
        <w:t>年</w:t>
      </w:r>
      <w:r w:rsidR="008C4848" w:rsidRPr="002073FA">
        <w:rPr>
          <w:rFonts w:ascii="標楷體" w:eastAsia="標楷體" w:hAnsi="標楷體" w:hint="eastAsia"/>
          <w:sz w:val="20"/>
          <w:szCs w:val="20"/>
        </w:rPr>
        <w:t>5</w:t>
      </w:r>
      <w:r w:rsidRPr="002073FA">
        <w:rPr>
          <w:rFonts w:ascii="標楷體" w:eastAsia="標楷體" w:hAnsi="標楷體" w:hint="eastAsia"/>
          <w:sz w:val="20"/>
          <w:szCs w:val="20"/>
        </w:rPr>
        <w:t>月</w:t>
      </w:r>
      <w:r w:rsidR="008C4848" w:rsidRPr="002073FA">
        <w:rPr>
          <w:rFonts w:ascii="標楷體" w:eastAsia="標楷體" w:hAnsi="標楷體" w:hint="eastAsia"/>
          <w:sz w:val="20"/>
          <w:szCs w:val="20"/>
        </w:rPr>
        <w:t>28</w:t>
      </w:r>
      <w:r w:rsidRPr="002073FA">
        <w:rPr>
          <w:rFonts w:ascii="標楷體" w:eastAsia="標楷體" w:hAnsi="標楷體" w:hint="eastAsia"/>
          <w:sz w:val="20"/>
          <w:szCs w:val="20"/>
        </w:rPr>
        <w:t>日</w:t>
      </w:r>
      <w:proofErr w:type="gramStart"/>
      <w:r w:rsidRPr="002073FA">
        <w:rPr>
          <w:rFonts w:ascii="標楷體" w:eastAsia="標楷體" w:hAnsi="標楷體" w:hint="eastAsia"/>
          <w:sz w:val="20"/>
          <w:szCs w:val="20"/>
        </w:rPr>
        <w:t>府授衛醫</w:t>
      </w:r>
      <w:proofErr w:type="gramEnd"/>
      <w:r w:rsidRPr="002073FA">
        <w:rPr>
          <w:rFonts w:ascii="標楷體" w:eastAsia="標楷體" w:hAnsi="標楷體" w:hint="eastAsia"/>
          <w:sz w:val="20"/>
          <w:szCs w:val="20"/>
        </w:rPr>
        <w:t>字第</w:t>
      </w:r>
      <w:r w:rsidR="0032386A" w:rsidRPr="002073FA">
        <w:rPr>
          <w:rFonts w:ascii="標楷體" w:eastAsia="標楷體" w:hAnsi="標楷體" w:hint="eastAsia"/>
          <w:sz w:val="20"/>
          <w:szCs w:val="20"/>
        </w:rPr>
        <w:t>0</w:t>
      </w:r>
      <w:r w:rsidR="00FF00EB" w:rsidRPr="002073FA">
        <w:rPr>
          <w:rFonts w:ascii="標楷體" w:eastAsia="標楷體" w:hAnsi="標楷體" w:hint="eastAsia"/>
          <w:sz w:val="20"/>
          <w:szCs w:val="20"/>
        </w:rPr>
        <w:t>9</w:t>
      </w:r>
      <w:r w:rsidR="008C4848" w:rsidRPr="002073FA">
        <w:rPr>
          <w:rFonts w:ascii="標楷體" w:eastAsia="標楷體" w:hAnsi="標楷體" w:hint="eastAsia"/>
          <w:sz w:val="20"/>
          <w:szCs w:val="20"/>
        </w:rPr>
        <w:t>7</w:t>
      </w:r>
      <w:r w:rsidR="00FF00EB" w:rsidRPr="002073FA">
        <w:rPr>
          <w:rFonts w:ascii="標楷體" w:eastAsia="標楷體" w:hAnsi="標楷體" w:hint="eastAsia"/>
          <w:sz w:val="20"/>
          <w:szCs w:val="20"/>
        </w:rPr>
        <w:t>0</w:t>
      </w:r>
      <w:r w:rsidR="008C4848" w:rsidRPr="002073FA">
        <w:rPr>
          <w:rFonts w:ascii="標楷體" w:eastAsia="標楷體" w:hAnsi="標楷體" w:hint="eastAsia"/>
          <w:sz w:val="20"/>
          <w:szCs w:val="20"/>
        </w:rPr>
        <w:t>1041950</w:t>
      </w:r>
      <w:r w:rsidRPr="002073FA">
        <w:rPr>
          <w:rFonts w:ascii="標楷體" w:eastAsia="標楷體" w:hAnsi="標楷體" w:hint="eastAsia"/>
          <w:sz w:val="20"/>
          <w:szCs w:val="20"/>
        </w:rPr>
        <w:t>號函頒</w:t>
      </w:r>
    </w:p>
    <w:p w:rsidR="008C4848" w:rsidRPr="002073FA" w:rsidRDefault="008C4848" w:rsidP="00BC1643">
      <w:pPr>
        <w:spacing w:line="320" w:lineRule="exact"/>
        <w:jc w:val="right"/>
        <w:rPr>
          <w:rFonts w:ascii="標楷體" w:eastAsia="標楷體" w:hAnsi="標楷體" w:hint="eastAsia"/>
          <w:sz w:val="20"/>
          <w:szCs w:val="20"/>
        </w:rPr>
      </w:pPr>
      <w:r w:rsidRPr="002073FA">
        <w:rPr>
          <w:rFonts w:ascii="標楷體" w:eastAsia="標楷體" w:hAnsi="標楷體" w:hint="eastAsia"/>
          <w:sz w:val="20"/>
          <w:szCs w:val="20"/>
        </w:rPr>
        <w:t>中華民國99年1月</w:t>
      </w:r>
      <w:r w:rsidR="00553561" w:rsidRPr="002073FA">
        <w:rPr>
          <w:rFonts w:ascii="標楷體" w:eastAsia="標楷體" w:hAnsi="標楷體" w:hint="eastAsia"/>
          <w:sz w:val="20"/>
          <w:szCs w:val="20"/>
        </w:rPr>
        <w:t>20</w:t>
      </w:r>
      <w:r w:rsidRPr="002073FA">
        <w:rPr>
          <w:rFonts w:ascii="標楷體" w:eastAsia="標楷體" w:hAnsi="標楷體" w:hint="eastAsia"/>
          <w:sz w:val="20"/>
          <w:szCs w:val="20"/>
        </w:rPr>
        <w:t>日</w:t>
      </w:r>
      <w:proofErr w:type="gramStart"/>
      <w:r w:rsidRPr="002073FA">
        <w:rPr>
          <w:rFonts w:ascii="標楷體" w:eastAsia="標楷體" w:hAnsi="標楷體" w:hint="eastAsia"/>
          <w:sz w:val="20"/>
          <w:szCs w:val="20"/>
        </w:rPr>
        <w:t>府授衛醫</w:t>
      </w:r>
      <w:proofErr w:type="gramEnd"/>
      <w:r w:rsidRPr="002073FA">
        <w:rPr>
          <w:rFonts w:ascii="標楷體" w:eastAsia="標楷體" w:hAnsi="標楷體" w:hint="eastAsia"/>
          <w:sz w:val="20"/>
          <w:szCs w:val="20"/>
        </w:rPr>
        <w:t>字第09900195900</w:t>
      </w:r>
      <w:r w:rsidR="00BC1643" w:rsidRPr="002073FA">
        <w:rPr>
          <w:rFonts w:ascii="標楷體" w:eastAsia="標楷體" w:hAnsi="標楷體" w:hint="eastAsia"/>
          <w:sz w:val="20"/>
          <w:szCs w:val="20"/>
        </w:rPr>
        <w:t>號修正函頒</w:t>
      </w:r>
    </w:p>
    <w:p w:rsidR="00BC1643" w:rsidRDefault="00BC1643" w:rsidP="002073FA">
      <w:pPr>
        <w:wordWrap w:val="0"/>
        <w:spacing w:line="320" w:lineRule="exact"/>
        <w:jc w:val="right"/>
        <w:rPr>
          <w:rFonts w:ascii="標楷體" w:eastAsia="標楷體" w:hAnsi="標楷體" w:hint="eastAsia"/>
          <w:sz w:val="20"/>
          <w:szCs w:val="20"/>
        </w:rPr>
      </w:pPr>
      <w:r w:rsidRPr="002073FA">
        <w:rPr>
          <w:rFonts w:ascii="標楷體" w:eastAsia="標楷體" w:hAnsi="標楷體" w:hint="eastAsia"/>
          <w:sz w:val="20"/>
          <w:szCs w:val="20"/>
        </w:rPr>
        <w:t>中華民國104年</w:t>
      </w:r>
      <w:r w:rsidR="00DF54E3" w:rsidRPr="002073FA">
        <w:rPr>
          <w:rFonts w:ascii="標楷體" w:eastAsia="標楷體" w:hAnsi="標楷體" w:hint="eastAsia"/>
          <w:sz w:val="20"/>
          <w:szCs w:val="20"/>
        </w:rPr>
        <w:t>5</w:t>
      </w:r>
      <w:r w:rsidRPr="002073FA">
        <w:rPr>
          <w:rFonts w:ascii="標楷體" w:eastAsia="標楷體" w:hAnsi="標楷體" w:hint="eastAsia"/>
          <w:sz w:val="20"/>
          <w:szCs w:val="20"/>
        </w:rPr>
        <w:t>月</w:t>
      </w:r>
      <w:r w:rsidR="002073FA" w:rsidRPr="002073FA">
        <w:rPr>
          <w:rFonts w:ascii="標楷體" w:eastAsia="標楷體" w:hAnsi="標楷體" w:hint="eastAsia"/>
          <w:sz w:val="20"/>
          <w:szCs w:val="20"/>
        </w:rPr>
        <w:t>8</w:t>
      </w:r>
      <w:r w:rsidRPr="002073FA">
        <w:rPr>
          <w:rFonts w:ascii="標楷體" w:eastAsia="標楷體" w:hAnsi="標楷體" w:hint="eastAsia"/>
          <w:sz w:val="20"/>
          <w:szCs w:val="20"/>
        </w:rPr>
        <w:t>日</w:t>
      </w:r>
      <w:proofErr w:type="gramStart"/>
      <w:r w:rsidRPr="002073FA">
        <w:rPr>
          <w:rFonts w:ascii="標楷體" w:eastAsia="標楷體" w:hAnsi="標楷體" w:hint="eastAsia"/>
          <w:sz w:val="20"/>
          <w:szCs w:val="20"/>
        </w:rPr>
        <w:t>府授衛企字</w:t>
      </w:r>
      <w:proofErr w:type="gramEnd"/>
      <w:r w:rsidRPr="002073FA">
        <w:rPr>
          <w:rFonts w:ascii="標楷體" w:eastAsia="標楷體" w:hAnsi="標楷體" w:hint="eastAsia"/>
          <w:sz w:val="20"/>
          <w:szCs w:val="20"/>
        </w:rPr>
        <w:t>第</w:t>
      </w:r>
      <w:r w:rsidR="00656877" w:rsidRPr="002073FA">
        <w:rPr>
          <w:rFonts w:ascii="標楷體" w:eastAsia="標楷體" w:hAnsi="標楷體"/>
          <w:sz w:val="20"/>
          <w:szCs w:val="20"/>
        </w:rPr>
        <w:t>104</w:t>
      </w:r>
      <w:r w:rsidR="002073FA" w:rsidRPr="002073FA">
        <w:rPr>
          <w:rFonts w:ascii="標楷體" w:eastAsia="標楷體" w:hAnsi="標楷體" w:hint="eastAsia"/>
          <w:sz w:val="20"/>
          <w:szCs w:val="20"/>
        </w:rPr>
        <w:t>0089004</w:t>
      </w:r>
      <w:r w:rsidRPr="002073FA">
        <w:rPr>
          <w:rFonts w:ascii="標楷體" w:eastAsia="標楷體" w:hAnsi="標楷體" w:hint="eastAsia"/>
          <w:sz w:val="20"/>
          <w:szCs w:val="20"/>
        </w:rPr>
        <w:t>號修正函頒</w:t>
      </w:r>
    </w:p>
    <w:p w:rsidR="002073FA" w:rsidRPr="00DF54E3" w:rsidRDefault="002073FA" w:rsidP="002073FA">
      <w:pPr>
        <w:spacing w:line="320" w:lineRule="exact"/>
        <w:jc w:val="right"/>
        <w:rPr>
          <w:rFonts w:ascii="標楷體" w:eastAsia="標楷體" w:hAnsi="標楷體" w:hint="eastAsia"/>
          <w:sz w:val="28"/>
          <w:szCs w:val="28"/>
        </w:rPr>
      </w:pPr>
    </w:p>
    <w:p w:rsidR="00C23565" w:rsidRPr="00DF54E3" w:rsidRDefault="00C23565" w:rsidP="002073FA">
      <w:pPr>
        <w:kinsoku w:val="0"/>
        <w:overflowPunct w:val="0"/>
        <w:snapToGrid w:val="0"/>
        <w:ind w:left="560" w:hangingChars="200" w:hanging="560"/>
        <w:jc w:val="both"/>
        <w:rPr>
          <w:rFonts w:ascii="標楷體" w:eastAsia="標楷體" w:hAnsi="標楷體" w:hint="eastAsia"/>
          <w:sz w:val="28"/>
          <w:szCs w:val="28"/>
        </w:rPr>
      </w:pPr>
      <w:r w:rsidRPr="00DF54E3">
        <w:rPr>
          <w:rFonts w:ascii="標楷體" w:eastAsia="標楷體" w:hAnsi="標楷體" w:hint="eastAsia"/>
          <w:sz w:val="28"/>
          <w:szCs w:val="28"/>
        </w:rPr>
        <w:t>一、南投縣政府（以下簡稱本府）為推動本縣長期照顧相關計畫工作，發展服務資源及持續改善長期照顧服務機制，</w:t>
      </w:r>
      <w:r w:rsidR="008D1C0B" w:rsidRPr="00DF54E3">
        <w:rPr>
          <w:rFonts w:ascii="標楷體" w:eastAsia="標楷體" w:hAnsi="標楷體" w:hint="eastAsia"/>
          <w:sz w:val="28"/>
          <w:szCs w:val="28"/>
        </w:rPr>
        <w:t>特</w:t>
      </w:r>
      <w:r w:rsidRPr="00DF54E3">
        <w:rPr>
          <w:rFonts w:ascii="標楷體" w:eastAsia="標楷體" w:hAnsi="標楷體" w:hint="eastAsia"/>
          <w:sz w:val="28"/>
          <w:szCs w:val="28"/>
        </w:rPr>
        <w:t>設南投縣政府長期照顧推動小組(以下簡稱本小組)</w:t>
      </w:r>
      <w:r w:rsidR="008D1C0B" w:rsidRPr="00DF54E3">
        <w:rPr>
          <w:rFonts w:ascii="標楷體" w:eastAsia="標楷體" w:hAnsi="標楷體" w:hint="eastAsia"/>
          <w:sz w:val="28"/>
          <w:szCs w:val="28"/>
        </w:rPr>
        <w:t>，並訂定本要點</w:t>
      </w:r>
      <w:r w:rsidRPr="00DF54E3">
        <w:rPr>
          <w:rFonts w:ascii="標楷體" w:eastAsia="標楷體" w:hAnsi="標楷體" w:hint="eastAsia"/>
          <w:sz w:val="28"/>
          <w:szCs w:val="28"/>
        </w:rPr>
        <w:t>。</w:t>
      </w:r>
    </w:p>
    <w:p w:rsidR="00C23565" w:rsidRPr="00DF54E3" w:rsidRDefault="00C23565" w:rsidP="002073FA">
      <w:pPr>
        <w:kinsoku w:val="0"/>
        <w:overflowPunct w:val="0"/>
        <w:snapToGrid w:val="0"/>
        <w:ind w:left="560" w:hangingChars="200" w:hanging="560"/>
        <w:jc w:val="both"/>
        <w:rPr>
          <w:rFonts w:ascii="標楷體" w:eastAsia="標楷體" w:hAnsi="標楷體" w:hint="eastAsia"/>
          <w:sz w:val="28"/>
          <w:szCs w:val="28"/>
        </w:rPr>
      </w:pPr>
      <w:r w:rsidRPr="00DF54E3">
        <w:rPr>
          <w:rFonts w:ascii="標楷體" w:eastAsia="標楷體" w:hAnsi="標楷體" w:hint="eastAsia"/>
          <w:sz w:val="28"/>
          <w:szCs w:val="28"/>
        </w:rPr>
        <w:t>二、本小組任務如下：</w:t>
      </w:r>
    </w:p>
    <w:p w:rsidR="00C23565" w:rsidRPr="00DF54E3" w:rsidRDefault="00C23565" w:rsidP="00A648CD">
      <w:pPr>
        <w:snapToGrid w:val="0"/>
        <w:ind w:firstLineChars="200" w:firstLine="560"/>
        <w:jc w:val="both"/>
        <w:rPr>
          <w:rFonts w:ascii="標楷體" w:eastAsia="標楷體" w:hAnsi="標楷體" w:hint="eastAsia"/>
          <w:sz w:val="28"/>
          <w:szCs w:val="28"/>
        </w:rPr>
      </w:pPr>
      <w:r w:rsidRPr="00DF54E3">
        <w:rPr>
          <w:rFonts w:ascii="標楷體" w:eastAsia="標楷體" w:hAnsi="標楷體" w:hint="eastAsia"/>
          <w:sz w:val="28"/>
          <w:szCs w:val="28"/>
        </w:rPr>
        <w:t>(</w:t>
      </w:r>
      <w:proofErr w:type="gramStart"/>
      <w:r w:rsidRPr="00DF54E3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DF54E3">
        <w:rPr>
          <w:rFonts w:ascii="標楷體" w:eastAsia="標楷體" w:hAnsi="標楷體" w:hint="eastAsia"/>
          <w:sz w:val="28"/>
          <w:szCs w:val="28"/>
        </w:rPr>
        <w:t>)協助推動長期照顧管理中心成為本府二級機關。</w:t>
      </w:r>
    </w:p>
    <w:p w:rsidR="00C23565" w:rsidRPr="00DF54E3" w:rsidRDefault="00C23565" w:rsidP="00A648CD">
      <w:pPr>
        <w:snapToGrid w:val="0"/>
        <w:ind w:firstLineChars="200" w:firstLine="560"/>
        <w:jc w:val="both"/>
        <w:rPr>
          <w:rFonts w:ascii="標楷體" w:eastAsia="標楷體" w:hAnsi="標楷體" w:hint="eastAsia"/>
          <w:sz w:val="28"/>
          <w:szCs w:val="28"/>
        </w:rPr>
      </w:pPr>
      <w:r w:rsidRPr="00DF54E3">
        <w:rPr>
          <w:rFonts w:ascii="標楷體" w:eastAsia="標楷體" w:hAnsi="標楷體" w:hint="eastAsia"/>
          <w:sz w:val="28"/>
          <w:szCs w:val="28"/>
        </w:rPr>
        <w:t>(二)輔導、審查及監督長期照顧整合計畫之推動事項。</w:t>
      </w:r>
    </w:p>
    <w:p w:rsidR="00C23565" w:rsidRPr="00DF54E3" w:rsidRDefault="00C23565" w:rsidP="002073FA">
      <w:pPr>
        <w:kinsoku w:val="0"/>
        <w:overflowPunct w:val="0"/>
        <w:snapToGrid w:val="0"/>
        <w:ind w:leftChars="235" w:left="1124" w:hangingChars="200" w:hanging="560"/>
        <w:jc w:val="both"/>
        <w:rPr>
          <w:rFonts w:ascii="標楷體" w:eastAsia="標楷體" w:hAnsi="標楷體" w:hint="eastAsia"/>
          <w:sz w:val="28"/>
          <w:szCs w:val="28"/>
        </w:rPr>
      </w:pPr>
      <w:r w:rsidRPr="00DF54E3">
        <w:rPr>
          <w:rFonts w:ascii="標楷體" w:eastAsia="標楷體" w:hAnsi="標楷體" w:hint="eastAsia"/>
          <w:sz w:val="28"/>
          <w:szCs w:val="28"/>
        </w:rPr>
        <w:t>(三)</w:t>
      </w:r>
      <w:r w:rsidR="002C6059" w:rsidRPr="00DF54E3">
        <w:rPr>
          <w:rFonts w:ascii="標楷體" w:eastAsia="標楷體" w:hAnsi="標楷體" w:hint="eastAsia"/>
          <w:sz w:val="28"/>
          <w:szCs w:val="28"/>
        </w:rPr>
        <w:t>協調、諮詢及推動長期照顧整合</w:t>
      </w:r>
      <w:r w:rsidRPr="00DF54E3">
        <w:rPr>
          <w:rFonts w:ascii="標楷體" w:eastAsia="標楷體" w:hAnsi="標楷體" w:hint="eastAsia"/>
          <w:sz w:val="28"/>
          <w:szCs w:val="28"/>
        </w:rPr>
        <w:t>計畫與轄內長期照顧相關重大措施。</w:t>
      </w:r>
    </w:p>
    <w:p w:rsidR="00C23565" w:rsidRPr="00DF54E3" w:rsidRDefault="00C23565" w:rsidP="002073FA">
      <w:pPr>
        <w:kinsoku w:val="0"/>
        <w:overflowPunct w:val="0"/>
        <w:snapToGrid w:val="0"/>
        <w:ind w:leftChars="235" w:left="1124" w:hangingChars="200" w:hanging="560"/>
        <w:jc w:val="both"/>
        <w:rPr>
          <w:rFonts w:ascii="標楷體" w:eastAsia="標楷體" w:hAnsi="標楷體" w:hint="eastAsia"/>
          <w:sz w:val="28"/>
          <w:szCs w:val="28"/>
        </w:rPr>
      </w:pPr>
      <w:r w:rsidRPr="00DF54E3">
        <w:rPr>
          <w:rFonts w:ascii="標楷體" w:eastAsia="標楷體" w:hAnsi="標楷體" w:hint="eastAsia"/>
          <w:sz w:val="28"/>
          <w:szCs w:val="28"/>
        </w:rPr>
        <w:t>(四)</w:t>
      </w:r>
      <w:r w:rsidR="002C6059" w:rsidRPr="00DF54E3">
        <w:rPr>
          <w:rFonts w:ascii="標楷體" w:eastAsia="標楷體" w:hAnsi="標楷體" w:hint="eastAsia"/>
          <w:sz w:val="28"/>
          <w:szCs w:val="28"/>
        </w:rPr>
        <w:t>推動建置長期照顧服務機制；督導長期照顧整合</w:t>
      </w:r>
      <w:r w:rsidRPr="00DF54E3">
        <w:rPr>
          <w:rFonts w:ascii="標楷體" w:eastAsia="標楷體" w:hAnsi="標楷體" w:hint="eastAsia"/>
          <w:sz w:val="28"/>
          <w:szCs w:val="28"/>
        </w:rPr>
        <w:t>計畫與轄內行政機關、醫療院所及民間相關資源。</w:t>
      </w:r>
    </w:p>
    <w:p w:rsidR="00C23565" w:rsidRPr="00DF54E3" w:rsidRDefault="00C23565" w:rsidP="002073FA">
      <w:pPr>
        <w:kinsoku w:val="0"/>
        <w:overflowPunct w:val="0"/>
        <w:snapToGrid w:val="0"/>
        <w:ind w:leftChars="235" w:left="1124" w:hangingChars="200" w:hanging="560"/>
        <w:jc w:val="both"/>
        <w:rPr>
          <w:rFonts w:ascii="標楷體" w:eastAsia="標楷體" w:hAnsi="標楷體" w:hint="eastAsia"/>
          <w:sz w:val="28"/>
          <w:szCs w:val="28"/>
        </w:rPr>
      </w:pPr>
      <w:r w:rsidRPr="00DF54E3">
        <w:rPr>
          <w:rFonts w:ascii="標楷體" w:eastAsia="標楷體" w:hAnsi="標楷體" w:hint="eastAsia"/>
          <w:sz w:val="28"/>
          <w:szCs w:val="28"/>
        </w:rPr>
        <w:t>(五)監督各項服務計畫之進度，評估執行計畫成效，並進行階段性修正。</w:t>
      </w:r>
    </w:p>
    <w:p w:rsidR="00C23565" w:rsidRPr="00DF54E3" w:rsidRDefault="00C23565" w:rsidP="002073FA">
      <w:pPr>
        <w:snapToGrid w:val="0"/>
        <w:ind w:firstLineChars="200" w:firstLine="560"/>
        <w:jc w:val="both"/>
        <w:rPr>
          <w:rFonts w:ascii="標楷體" w:eastAsia="標楷體" w:hAnsi="標楷體" w:hint="eastAsia"/>
          <w:sz w:val="28"/>
          <w:szCs w:val="28"/>
        </w:rPr>
      </w:pPr>
      <w:r w:rsidRPr="00DF54E3">
        <w:rPr>
          <w:rFonts w:ascii="標楷體" w:eastAsia="標楷體" w:hAnsi="標楷體" w:hint="eastAsia"/>
          <w:sz w:val="28"/>
          <w:szCs w:val="28"/>
        </w:rPr>
        <w:t>(六)輔導推動長期照顧制度宣導事項。</w:t>
      </w:r>
    </w:p>
    <w:p w:rsidR="00C23565" w:rsidRPr="00DF54E3" w:rsidRDefault="00C23565" w:rsidP="002073FA">
      <w:pPr>
        <w:snapToGrid w:val="0"/>
        <w:ind w:firstLineChars="200" w:firstLine="560"/>
        <w:jc w:val="both"/>
        <w:rPr>
          <w:rFonts w:ascii="標楷體" w:eastAsia="標楷體" w:hAnsi="標楷體" w:hint="eastAsia"/>
          <w:sz w:val="28"/>
          <w:szCs w:val="28"/>
        </w:rPr>
      </w:pPr>
      <w:r w:rsidRPr="00DF54E3">
        <w:rPr>
          <w:rFonts w:ascii="標楷體" w:eastAsia="標楷體" w:hAnsi="標楷體" w:hint="eastAsia"/>
          <w:sz w:val="28"/>
          <w:szCs w:val="28"/>
        </w:rPr>
        <w:t>(七)其他有關長期照顧制度之推動事項。</w:t>
      </w:r>
    </w:p>
    <w:p w:rsidR="00C23565" w:rsidRPr="00DF54E3" w:rsidRDefault="005A0DD1" w:rsidP="002073FA">
      <w:pPr>
        <w:kinsoku w:val="0"/>
        <w:overflowPunct w:val="0"/>
        <w:snapToGrid w:val="0"/>
        <w:ind w:left="560" w:hangingChars="200" w:hanging="560"/>
        <w:jc w:val="both"/>
        <w:rPr>
          <w:rFonts w:ascii="標楷體" w:eastAsia="標楷體" w:hAnsi="標楷體" w:hint="eastAsia"/>
          <w:sz w:val="28"/>
          <w:szCs w:val="28"/>
        </w:rPr>
      </w:pPr>
      <w:r w:rsidRPr="00DF54E3">
        <w:rPr>
          <w:rFonts w:ascii="標楷體" w:eastAsia="標楷體" w:hAnsi="標楷體" w:hint="eastAsia"/>
          <w:sz w:val="28"/>
          <w:szCs w:val="28"/>
        </w:rPr>
        <w:t>三、本小組置召集人一人由縣長</w:t>
      </w:r>
      <w:r w:rsidR="00C23565" w:rsidRPr="00DF54E3">
        <w:rPr>
          <w:rFonts w:ascii="標楷體" w:eastAsia="標楷體" w:hAnsi="標楷體" w:hint="eastAsia"/>
          <w:sz w:val="28"/>
          <w:szCs w:val="28"/>
        </w:rPr>
        <w:t>兼任，</w:t>
      </w:r>
      <w:r w:rsidRPr="00DF54E3">
        <w:rPr>
          <w:rFonts w:ascii="標楷體" w:eastAsia="標楷體" w:hAnsi="標楷體" w:hint="eastAsia"/>
          <w:sz w:val="28"/>
          <w:szCs w:val="28"/>
        </w:rPr>
        <w:t>副召集人</w:t>
      </w:r>
      <w:r w:rsidR="008D1C0B" w:rsidRPr="00DF54E3">
        <w:rPr>
          <w:rFonts w:ascii="標楷體" w:eastAsia="標楷體" w:hAnsi="標楷體" w:hint="eastAsia"/>
          <w:sz w:val="28"/>
          <w:szCs w:val="28"/>
        </w:rPr>
        <w:t>二人</w:t>
      </w:r>
      <w:r w:rsidRPr="00DF54E3">
        <w:rPr>
          <w:rFonts w:ascii="標楷體" w:eastAsia="標楷體" w:hAnsi="標楷體" w:hint="eastAsia"/>
          <w:sz w:val="28"/>
          <w:szCs w:val="28"/>
        </w:rPr>
        <w:t>由副縣長及秘書長共同兼任，</w:t>
      </w:r>
      <w:r w:rsidR="00C23565" w:rsidRPr="00DF54E3">
        <w:rPr>
          <w:rFonts w:ascii="標楷體" w:eastAsia="標楷體" w:hAnsi="標楷體" w:hint="eastAsia"/>
          <w:sz w:val="28"/>
          <w:szCs w:val="28"/>
        </w:rPr>
        <w:t>委員十五人至二十一人</w:t>
      </w:r>
      <w:r w:rsidR="00C23565" w:rsidRPr="00DF54E3">
        <w:rPr>
          <w:rFonts w:ascii="標楷體" w:eastAsia="標楷體" w:hAnsi="標楷體"/>
          <w:sz w:val="28"/>
          <w:szCs w:val="28"/>
        </w:rPr>
        <w:t>，</w:t>
      </w:r>
      <w:r w:rsidR="00C23565" w:rsidRPr="00DF54E3">
        <w:rPr>
          <w:rFonts w:ascii="標楷體" w:eastAsia="標楷體" w:hAnsi="標楷體" w:hint="eastAsia"/>
          <w:sz w:val="28"/>
          <w:szCs w:val="28"/>
        </w:rPr>
        <w:t>除召集人</w:t>
      </w:r>
      <w:r w:rsidR="008D1C0B" w:rsidRPr="00DF54E3">
        <w:rPr>
          <w:rFonts w:ascii="標楷體" w:eastAsia="標楷體" w:hAnsi="標楷體" w:hint="eastAsia"/>
          <w:sz w:val="28"/>
          <w:szCs w:val="28"/>
        </w:rPr>
        <w:t>及副召集人</w:t>
      </w:r>
      <w:r w:rsidR="00C23565" w:rsidRPr="00DF54E3">
        <w:rPr>
          <w:rFonts w:ascii="標楷體" w:eastAsia="標楷體" w:hAnsi="標楷體" w:hint="eastAsia"/>
          <w:sz w:val="28"/>
          <w:szCs w:val="28"/>
        </w:rPr>
        <w:t>為當然委員外，其餘委員由縣長就下列人員遴選（聘）兼任，任期二年。</w:t>
      </w:r>
    </w:p>
    <w:p w:rsidR="00C23565" w:rsidRPr="00DF54E3" w:rsidRDefault="002C6059" w:rsidP="002073FA">
      <w:pPr>
        <w:kinsoku w:val="0"/>
        <w:overflowPunct w:val="0"/>
        <w:snapToGrid w:val="0"/>
        <w:ind w:leftChars="235" w:left="1124" w:hangingChars="200" w:hanging="560"/>
        <w:jc w:val="both"/>
        <w:rPr>
          <w:rFonts w:ascii="標楷體" w:eastAsia="標楷體" w:hAnsi="標楷體" w:hint="eastAsia"/>
          <w:sz w:val="28"/>
          <w:szCs w:val="28"/>
        </w:rPr>
      </w:pPr>
      <w:r w:rsidRPr="00DF54E3">
        <w:rPr>
          <w:rFonts w:ascii="標楷體" w:eastAsia="標楷體" w:hAnsi="標楷體" w:hint="eastAsia"/>
          <w:sz w:val="28"/>
          <w:szCs w:val="28"/>
        </w:rPr>
        <w:t>(</w:t>
      </w:r>
      <w:proofErr w:type="gramStart"/>
      <w:r w:rsidRPr="00DF54E3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DF54E3">
        <w:rPr>
          <w:rFonts w:ascii="標楷體" w:eastAsia="標楷體" w:hAnsi="標楷體" w:hint="eastAsia"/>
          <w:sz w:val="28"/>
          <w:szCs w:val="28"/>
        </w:rPr>
        <w:t>)</w:t>
      </w:r>
      <w:r w:rsidR="00C23565" w:rsidRPr="00DF54E3">
        <w:rPr>
          <w:rFonts w:ascii="標楷體" w:eastAsia="標楷體" w:hAnsi="標楷體" w:hint="eastAsia"/>
          <w:sz w:val="28"/>
          <w:szCs w:val="28"/>
        </w:rPr>
        <w:t>社會處</w:t>
      </w:r>
      <w:r w:rsidR="009D6182" w:rsidRPr="00DF54E3">
        <w:rPr>
          <w:rFonts w:ascii="標楷體" w:eastAsia="標楷體" w:hAnsi="標楷體" w:hint="eastAsia"/>
          <w:sz w:val="28"/>
          <w:szCs w:val="28"/>
        </w:rPr>
        <w:t>、衛生局</w:t>
      </w:r>
      <w:r w:rsidR="00C23565" w:rsidRPr="00DF54E3">
        <w:rPr>
          <w:rFonts w:ascii="標楷體" w:eastAsia="標楷體" w:hAnsi="標楷體" w:hint="eastAsia"/>
          <w:sz w:val="28"/>
          <w:szCs w:val="28"/>
        </w:rPr>
        <w:t>、農業處、民政處、建設處、工務處、教育處、原住民族行政局、財政處、主計處、計畫處等相關局處機關首長及</w:t>
      </w:r>
      <w:r w:rsidR="008E03C8" w:rsidRPr="00DF54E3">
        <w:rPr>
          <w:rFonts w:ascii="標楷體" w:eastAsia="標楷體" w:hAnsi="標楷體" w:hint="eastAsia"/>
          <w:sz w:val="28"/>
          <w:szCs w:val="28"/>
        </w:rPr>
        <w:t>長期</w:t>
      </w:r>
      <w:r w:rsidR="00C23565" w:rsidRPr="00DF54E3">
        <w:rPr>
          <w:rFonts w:ascii="標楷體" w:eastAsia="標楷體" w:hAnsi="標楷體" w:hint="eastAsia"/>
          <w:sz w:val="28"/>
          <w:szCs w:val="28"/>
        </w:rPr>
        <w:t>照</w:t>
      </w:r>
      <w:r w:rsidR="008E03C8" w:rsidRPr="00DF54E3">
        <w:rPr>
          <w:rFonts w:ascii="標楷體" w:eastAsia="標楷體" w:hAnsi="標楷體" w:hint="eastAsia"/>
          <w:sz w:val="28"/>
          <w:szCs w:val="28"/>
        </w:rPr>
        <w:t>顧</w:t>
      </w:r>
      <w:r w:rsidR="00C23565" w:rsidRPr="00DF54E3">
        <w:rPr>
          <w:rFonts w:ascii="標楷體" w:eastAsia="標楷體" w:hAnsi="標楷體" w:hint="eastAsia"/>
          <w:sz w:val="28"/>
          <w:szCs w:val="28"/>
        </w:rPr>
        <w:t>管</w:t>
      </w:r>
      <w:r w:rsidR="008E03C8" w:rsidRPr="00DF54E3">
        <w:rPr>
          <w:rFonts w:ascii="標楷體" w:eastAsia="標楷體" w:hAnsi="標楷體" w:hint="eastAsia"/>
          <w:sz w:val="28"/>
          <w:szCs w:val="28"/>
        </w:rPr>
        <w:t>理</w:t>
      </w:r>
      <w:r w:rsidR="00C23565" w:rsidRPr="00DF54E3">
        <w:rPr>
          <w:rFonts w:ascii="標楷體" w:eastAsia="標楷體" w:hAnsi="標楷體" w:hint="eastAsia"/>
          <w:sz w:val="28"/>
          <w:szCs w:val="28"/>
        </w:rPr>
        <w:t>中心主任。</w:t>
      </w:r>
    </w:p>
    <w:p w:rsidR="00C23565" w:rsidRPr="00DF54E3" w:rsidRDefault="002C6059" w:rsidP="00C23565">
      <w:pPr>
        <w:snapToGrid w:val="0"/>
        <w:ind w:leftChars="119" w:left="286" w:firstLineChars="100" w:firstLine="280"/>
        <w:jc w:val="both"/>
        <w:rPr>
          <w:rFonts w:ascii="標楷體" w:eastAsia="標楷體" w:hAnsi="標楷體" w:hint="eastAsia"/>
          <w:sz w:val="28"/>
          <w:szCs w:val="28"/>
        </w:rPr>
      </w:pPr>
      <w:r w:rsidRPr="00DF54E3">
        <w:rPr>
          <w:rFonts w:ascii="標楷體" w:eastAsia="標楷體" w:hAnsi="標楷體" w:hint="eastAsia"/>
          <w:sz w:val="28"/>
          <w:szCs w:val="28"/>
        </w:rPr>
        <w:t>(二)</w:t>
      </w:r>
      <w:r w:rsidR="00C23565" w:rsidRPr="00DF54E3">
        <w:rPr>
          <w:rFonts w:ascii="標楷體" w:eastAsia="標楷體" w:hAnsi="標楷體" w:hint="eastAsia"/>
          <w:sz w:val="28"/>
          <w:szCs w:val="28"/>
        </w:rPr>
        <w:t>專家、學者、民間福利機構、團體代表二人至八人。</w:t>
      </w:r>
    </w:p>
    <w:p w:rsidR="00C23565" w:rsidRPr="00DF54E3" w:rsidRDefault="008868EE" w:rsidP="002073FA">
      <w:pPr>
        <w:kinsoku w:val="0"/>
        <w:overflowPunct w:val="0"/>
        <w:snapToGrid w:val="0"/>
        <w:ind w:left="560" w:hangingChars="200" w:hanging="560"/>
        <w:jc w:val="both"/>
        <w:rPr>
          <w:rFonts w:ascii="標楷體" w:eastAsia="標楷體" w:hAnsi="標楷體" w:hint="eastAsia"/>
          <w:sz w:val="28"/>
          <w:szCs w:val="28"/>
        </w:rPr>
      </w:pPr>
      <w:r w:rsidRPr="00DF54E3">
        <w:rPr>
          <w:rFonts w:ascii="標楷體" w:eastAsia="標楷體" w:hAnsi="標楷體" w:hint="eastAsia"/>
          <w:sz w:val="28"/>
          <w:szCs w:val="28"/>
        </w:rPr>
        <w:t>四、本小組置執行秘書</w:t>
      </w:r>
      <w:r w:rsidR="00C23565" w:rsidRPr="00DF54E3">
        <w:rPr>
          <w:rFonts w:ascii="標楷體" w:eastAsia="標楷體" w:hAnsi="標楷體" w:hint="eastAsia"/>
          <w:sz w:val="28"/>
          <w:szCs w:val="28"/>
        </w:rPr>
        <w:t>一人，由</w:t>
      </w:r>
      <w:r w:rsidR="008D1C0B" w:rsidRPr="00DF54E3">
        <w:rPr>
          <w:rFonts w:ascii="標楷體" w:eastAsia="標楷體" w:hAnsi="標楷體" w:hint="eastAsia"/>
          <w:sz w:val="28"/>
          <w:szCs w:val="28"/>
        </w:rPr>
        <w:t>衛生局局長兼</w:t>
      </w:r>
      <w:r w:rsidR="00C23565" w:rsidRPr="00DF54E3">
        <w:rPr>
          <w:rFonts w:ascii="標楷體" w:eastAsia="標楷體" w:hAnsi="標楷體" w:hint="eastAsia"/>
          <w:sz w:val="28"/>
          <w:szCs w:val="28"/>
        </w:rPr>
        <w:t>任</w:t>
      </w:r>
      <w:r w:rsidR="008D1C0B" w:rsidRPr="00DF54E3">
        <w:rPr>
          <w:rFonts w:ascii="標楷體" w:eastAsia="標楷體" w:hAnsi="標楷體" w:hint="eastAsia"/>
          <w:sz w:val="28"/>
          <w:szCs w:val="28"/>
        </w:rPr>
        <w:t>；副執行秘書一人，由社會處處長兼任</w:t>
      </w:r>
      <w:r w:rsidR="00C23565" w:rsidRPr="00DF54E3">
        <w:rPr>
          <w:rFonts w:ascii="標楷體" w:eastAsia="標楷體" w:hAnsi="標楷體" w:hint="eastAsia"/>
          <w:sz w:val="28"/>
          <w:szCs w:val="28"/>
        </w:rPr>
        <w:t>，處理本小組事務；本小組幕僚作業，由</w:t>
      </w:r>
      <w:r w:rsidR="008E03C8" w:rsidRPr="00DF54E3">
        <w:rPr>
          <w:rFonts w:ascii="標楷體" w:eastAsia="標楷體" w:hAnsi="標楷體" w:hint="eastAsia"/>
          <w:sz w:val="28"/>
          <w:szCs w:val="28"/>
        </w:rPr>
        <w:t>長期照顧管理中心</w:t>
      </w:r>
      <w:r w:rsidR="00C23565" w:rsidRPr="00DF54E3">
        <w:rPr>
          <w:rFonts w:ascii="標楷體" w:eastAsia="標楷體" w:hAnsi="標楷體" w:hint="eastAsia"/>
          <w:sz w:val="28"/>
          <w:szCs w:val="28"/>
        </w:rPr>
        <w:t>負責，並得視業務需要進用約用人員協助業務推動。</w:t>
      </w:r>
    </w:p>
    <w:p w:rsidR="00C23565" w:rsidRPr="00DF54E3" w:rsidRDefault="00C23565" w:rsidP="002073FA">
      <w:pPr>
        <w:kinsoku w:val="0"/>
        <w:overflowPunct w:val="0"/>
        <w:snapToGrid w:val="0"/>
        <w:ind w:left="560" w:hangingChars="200" w:hanging="560"/>
        <w:jc w:val="both"/>
        <w:rPr>
          <w:rFonts w:ascii="標楷體" w:eastAsia="標楷體" w:hAnsi="標楷體" w:hint="eastAsia"/>
          <w:sz w:val="28"/>
          <w:szCs w:val="28"/>
        </w:rPr>
      </w:pPr>
      <w:r w:rsidRPr="00DF54E3">
        <w:rPr>
          <w:rFonts w:ascii="標楷體" w:eastAsia="標楷體" w:hAnsi="標楷體" w:hint="eastAsia"/>
          <w:sz w:val="28"/>
          <w:szCs w:val="28"/>
        </w:rPr>
        <w:t>五、本小組每</w:t>
      </w:r>
      <w:r w:rsidR="00270F1E" w:rsidRPr="00DF54E3">
        <w:rPr>
          <w:rFonts w:ascii="標楷體" w:eastAsia="標楷體" w:hAnsi="標楷體" w:hint="eastAsia"/>
          <w:sz w:val="28"/>
          <w:szCs w:val="28"/>
        </w:rPr>
        <w:t>年</w:t>
      </w:r>
      <w:r w:rsidR="005A0DD1" w:rsidRPr="00DF54E3">
        <w:rPr>
          <w:rFonts w:ascii="標楷體" w:eastAsia="標楷體" w:hAnsi="標楷體" w:hint="eastAsia"/>
          <w:sz w:val="28"/>
          <w:szCs w:val="28"/>
        </w:rPr>
        <w:t>召開會議二</w:t>
      </w:r>
      <w:r w:rsidRPr="00DF54E3">
        <w:rPr>
          <w:rFonts w:ascii="標楷體" w:eastAsia="標楷體" w:hAnsi="標楷體" w:hint="eastAsia"/>
          <w:sz w:val="28"/>
          <w:szCs w:val="28"/>
        </w:rPr>
        <w:t>次</w:t>
      </w:r>
      <w:r w:rsidRPr="00DF54E3">
        <w:rPr>
          <w:rFonts w:ascii="標楷體" w:eastAsia="標楷體" w:hAnsi="標楷體"/>
          <w:sz w:val="28"/>
          <w:szCs w:val="28"/>
        </w:rPr>
        <w:t>，</w:t>
      </w:r>
      <w:r w:rsidRPr="00DF54E3">
        <w:rPr>
          <w:rFonts w:ascii="標楷體" w:eastAsia="標楷體" w:hAnsi="標楷體" w:hint="eastAsia"/>
          <w:sz w:val="28"/>
          <w:szCs w:val="28"/>
        </w:rPr>
        <w:t>必要時，得召開臨時會議，由召集人為主席，召集人因故不能出席會議時，得指定</w:t>
      </w:r>
      <w:r w:rsidR="008E03C8" w:rsidRPr="00DF54E3">
        <w:rPr>
          <w:rFonts w:ascii="標楷體" w:eastAsia="標楷體" w:hAnsi="標楷體" w:hint="eastAsia"/>
          <w:sz w:val="28"/>
          <w:szCs w:val="28"/>
        </w:rPr>
        <w:t>副召集人或</w:t>
      </w:r>
      <w:r w:rsidRPr="00DF54E3">
        <w:rPr>
          <w:rFonts w:ascii="標楷體" w:eastAsia="標楷體" w:hAnsi="標楷體" w:hint="eastAsia"/>
          <w:sz w:val="28"/>
          <w:szCs w:val="28"/>
        </w:rPr>
        <w:t>委員代理之；由機關代表兼任之委員不克出席會議時，得指派代表出席。</w:t>
      </w:r>
    </w:p>
    <w:p w:rsidR="00C23565" w:rsidRPr="00DF54E3" w:rsidRDefault="00C23565" w:rsidP="002073FA">
      <w:pPr>
        <w:kinsoku w:val="0"/>
        <w:overflowPunct w:val="0"/>
        <w:snapToGrid w:val="0"/>
        <w:ind w:left="560" w:hangingChars="200" w:hanging="560"/>
        <w:jc w:val="both"/>
        <w:rPr>
          <w:rFonts w:hint="eastAsia"/>
        </w:rPr>
      </w:pPr>
      <w:r w:rsidRPr="00DF54E3">
        <w:rPr>
          <w:rFonts w:ascii="標楷體" w:eastAsia="標楷體" w:hAnsi="標楷體" w:hint="eastAsia"/>
          <w:sz w:val="28"/>
          <w:szCs w:val="28"/>
        </w:rPr>
        <w:t>六、本小組召開會議時，得視議題需要，邀請相關機關代表、學者、專家或民間福利機構、團體代表列席。</w:t>
      </w:r>
      <w:bookmarkStart w:id="0" w:name="_GoBack"/>
      <w:bookmarkEnd w:id="0"/>
    </w:p>
    <w:p w:rsidR="00DF54E3" w:rsidRDefault="00DF54E3" w:rsidP="00DF54E3">
      <w:pPr>
        <w:autoSpaceDE w:val="0"/>
        <w:autoSpaceDN w:val="0"/>
        <w:adjustRightInd w:val="0"/>
        <w:spacing w:line="240" w:lineRule="atLeast"/>
        <w:jc w:val="center"/>
        <w:rPr>
          <w:color w:val="000000"/>
          <w:kern w:val="0"/>
          <w:sz w:val="18"/>
          <w:szCs w:val="18"/>
        </w:rPr>
      </w:pPr>
      <w:r>
        <w:br w:type="page"/>
      </w:r>
      <w:r w:rsidR="00EC0BDF">
        <w:object w:dxaOrig="4067" w:dyaOrig="55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96.25pt;height:408pt" o:ole="">
            <v:imagedata r:id="rId5" o:title=""/>
          </v:shape>
          <o:OLEObject Type="Embed" ProgID="Visio.Drawing.6" ShapeID="_x0000_i1025" DrawAspect="Content" ObjectID="_1492601158" r:id="rId6"/>
        </w:object>
      </w:r>
      <w:r>
        <w:rPr>
          <w:color w:val="000000"/>
          <w:kern w:val="0"/>
          <w:sz w:val="18"/>
          <w:szCs w:val="18"/>
        </w:rPr>
        <w:t xml:space="preserve"> </w:t>
      </w:r>
    </w:p>
    <w:p w:rsidR="00DF54E3" w:rsidRDefault="00DF54E3" w:rsidP="00DF54E3">
      <w:pPr>
        <w:autoSpaceDE w:val="0"/>
        <w:autoSpaceDN w:val="0"/>
        <w:adjustRightInd w:val="0"/>
        <w:spacing w:line="240" w:lineRule="atLeast"/>
        <w:jc w:val="right"/>
        <w:rPr>
          <w:color w:val="000000"/>
          <w:kern w:val="0"/>
          <w:sz w:val="18"/>
          <w:szCs w:val="18"/>
        </w:rPr>
      </w:pPr>
    </w:p>
    <w:p w:rsidR="00C23565" w:rsidRPr="00DF54E3" w:rsidRDefault="00C23565" w:rsidP="00DF54E3">
      <w:pPr>
        <w:jc w:val="center"/>
      </w:pPr>
    </w:p>
    <w:sectPr w:rsidR="00C23565" w:rsidRPr="00DF54E3" w:rsidSect="002073FA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565"/>
    <w:rsid w:val="00000AC0"/>
    <w:rsid w:val="0011788A"/>
    <w:rsid w:val="001B0D60"/>
    <w:rsid w:val="002073FA"/>
    <w:rsid w:val="00270F1E"/>
    <w:rsid w:val="002C6059"/>
    <w:rsid w:val="003072DE"/>
    <w:rsid w:val="0032386A"/>
    <w:rsid w:val="00553561"/>
    <w:rsid w:val="005A0DD1"/>
    <w:rsid w:val="00656877"/>
    <w:rsid w:val="007533B3"/>
    <w:rsid w:val="008868EE"/>
    <w:rsid w:val="008C4848"/>
    <w:rsid w:val="008D1C0B"/>
    <w:rsid w:val="008E03C8"/>
    <w:rsid w:val="00963E86"/>
    <w:rsid w:val="009D6182"/>
    <w:rsid w:val="009E3682"/>
    <w:rsid w:val="00A648CD"/>
    <w:rsid w:val="00BA10FB"/>
    <w:rsid w:val="00BC1643"/>
    <w:rsid w:val="00C23565"/>
    <w:rsid w:val="00CF72E4"/>
    <w:rsid w:val="00D61029"/>
    <w:rsid w:val="00DF54E3"/>
    <w:rsid w:val="00EC0BDF"/>
    <w:rsid w:val="00FF0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2356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000AC0"/>
    <w:rPr>
      <w:rFonts w:ascii="Arial" w:hAnsi="Arial"/>
      <w:sz w:val="18"/>
      <w:szCs w:val="18"/>
    </w:rPr>
  </w:style>
  <w:style w:type="paragraph" w:styleId="a4">
    <w:name w:val="Date"/>
    <w:basedOn w:val="a"/>
    <w:next w:val="a"/>
    <w:link w:val="a5"/>
    <w:rsid w:val="002073FA"/>
    <w:pPr>
      <w:jc w:val="right"/>
    </w:pPr>
  </w:style>
  <w:style w:type="character" w:customStyle="1" w:styleId="a5">
    <w:name w:val="日期 字元"/>
    <w:basedOn w:val="a0"/>
    <w:link w:val="a4"/>
    <w:rsid w:val="002073FA"/>
    <w:rPr>
      <w:kern w:val="2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2356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000AC0"/>
    <w:rPr>
      <w:rFonts w:ascii="Arial" w:hAnsi="Arial"/>
      <w:sz w:val="18"/>
      <w:szCs w:val="18"/>
    </w:rPr>
  </w:style>
  <w:style w:type="paragraph" w:styleId="a4">
    <w:name w:val="Date"/>
    <w:basedOn w:val="a"/>
    <w:next w:val="a"/>
    <w:link w:val="a5"/>
    <w:rsid w:val="002073FA"/>
    <w:pPr>
      <w:jc w:val="right"/>
    </w:pPr>
  </w:style>
  <w:style w:type="character" w:customStyle="1" w:styleId="a5">
    <w:name w:val="日期 字元"/>
    <w:basedOn w:val="a0"/>
    <w:link w:val="a4"/>
    <w:rsid w:val="002073FA"/>
    <w:rPr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129</Words>
  <Characters>737</Characters>
  <Application>Microsoft Office Word</Application>
  <DocSecurity>0</DocSecurity>
  <Lines>6</Lines>
  <Paragraphs>1</Paragraphs>
  <ScaleCrop>false</ScaleCrop>
  <Company>MSTC</Company>
  <LinksUpToDate>false</LinksUpToDate>
  <CharactersWithSpaces>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南投縣政府長期照顧推動小組設置要點（草案）</dc:title>
  <dc:creator>chinghui</dc:creator>
  <cp:lastModifiedBy>nantou028</cp:lastModifiedBy>
  <cp:revision>2</cp:revision>
  <cp:lastPrinted>2015-04-28T00:43:00Z</cp:lastPrinted>
  <dcterms:created xsi:type="dcterms:W3CDTF">2015-05-08T06:40:00Z</dcterms:created>
  <dcterms:modified xsi:type="dcterms:W3CDTF">2015-05-08T06:40:00Z</dcterms:modified>
</cp:coreProperties>
</file>