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E56" w:rsidRPr="00277275" w:rsidRDefault="00DE5E56" w:rsidP="00277275">
      <w:pPr>
        <w:spacing w:line="460" w:lineRule="exact"/>
        <w:jc w:val="center"/>
        <w:textAlignment w:val="center"/>
        <w:rPr>
          <w:rFonts w:eastAsia="標楷體"/>
          <w:b/>
          <w:sz w:val="40"/>
          <w:szCs w:val="40"/>
        </w:rPr>
      </w:pPr>
      <w:r w:rsidRPr="00DE5E56">
        <w:rPr>
          <w:rFonts w:eastAsia="標楷體" w:hint="eastAsia"/>
          <w:b/>
          <w:sz w:val="40"/>
          <w:szCs w:val="40"/>
        </w:rPr>
        <w:t>南投縣高級中等以下教育階段非學校型態實驗教育實施要點</w:t>
      </w:r>
    </w:p>
    <w:tbl>
      <w:tblPr>
        <w:tblW w:w="4832" w:type="pct"/>
        <w:jc w:val="center"/>
        <w:tblInd w:w="-7681" w:type="dxa"/>
        <w:tblCellMar>
          <w:left w:w="28" w:type="dxa"/>
          <w:right w:w="28" w:type="dxa"/>
        </w:tblCellMar>
        <w:tblLook w:val="0000" w:firstRow="0" w:lastRow="0" w:firstColumn="0" w:lastColumn="0" w:noHBand="0" w:noVBand="0"/>
      </w:tblPr>
      <w:tblGrid>
        <w:gridCol w:w="8546"/>
      </w:tblGrid>
      <w:tr w:rsidR="00277275" w:rsidRPr="00A63F1C" w:rsidTr="00277275">
        <w:trPr>
          <w:jc w:val="center"/>
        </w:trPr>
        <w:tc>
          <w:tcPr>
            <w:tcW w:w="5000" w:type="pct"/>
            <w:vAlign w:val="center"/>
          </w:tcPr>
          <w:p w:rsidR="00277275" w:rsidRPr="00A63F1C" w:rsidRDefault="00EA1BDC" w:rsidP="00EA1BDC">
            <w:pPr>
              <w:wordWrap w:val="0"/>
              <w:jc w:val="right"/>
              <w:rPr>
                <w:rFonts w:ascii="標楷體" w:eastAsia="標楷體" w:hAnsi="標楷體"/>
                <w:b/>
              </w:rPr>
            </w:pPr>
            <w:r>
              <w:rPr>
                <w:rStyle w:val="dialogtext1"/>
                <w:rFonts w:ascii="標楷體" w:eastAsia="標楷體" w:hAnsi="標楷體" w:hint="eastAsia"/>
                <w:sz w:val="24"/>
                <w:szCs w:val="24"/>
              </w:rPr>
              <w:t>中華民國</w:t>
            </w:r>
            <w:r w:rsidR="00A63F1C" w:rsidRPr="00A63F1C">
              <w:rPr>
                <w:rStyle w:val="dialogtext1"/>
                <w:rFonts w:ascii="標楷體" w:eastAsia="標楷體" w:hAnsi="標楷體" w:hint="eastAsia"/>
                <w:sz w:val="24"/>
                <w:szCs w:val="24"/>
              </w:rPr>
              <w:t>104年6月</w:t>
            </w:r>
            <w:r w:rsidR="00A63F1C">
              <w:rPr>
                <w:rStyle w:val="dialogtext1"/>
                <w:rFonts w:ascii="標楷體" w:eastAsia="標楷體" w:hAnsi="標楷體" w:hint="eastAsia"/>
                <w:sz w:val="24"/>
                <w:szCs w:val="24"/>
              </w:rPr>
              <w:t>2</w:t>
            </w:r>
            <w:r w:rsidR="00230398">
              <w:rPr>
                <w:rStyle w:val="dialogtext1"/>
                <w:rFonts w:ascii="標楷體" w:eastAsia="標楷體" w:hAnsi="標楷體" w:hint="eastAsia"/>
                <w:sz w:val="24"/>
                <w:szCs w:val="24"/>
              </w:rPr>
              <w:t>2</w:t>
            </w:r>
            <w:r w:rsidR="00A63F1C" w:rsidRPr="00A63F1C">
              <w:rPr>
                <w:rStyle w:val="dialogtext1"/>
                <w:rFonts w:ascii="標楷體" w:eastAsia="標楷體" w:hAnsi="標楷體" w:hint="eastAsia"/>
                <w:sz w:val="24"/>
                <w:szCs w:val="24"/>
              </w:rPr>
              <w:t>日</w:t>
            </w:r>
            <w:r w:rsidR="00A63F1C" w:rsidRPr="00A63F1C">
              <w:rPr>
                <w:rFonts w:ascii="標楷體" w:eastAsia="標楷體" w:hAnsi="標楷體"/>
                <w:color w:val="000000"/>
              </w:rPr>
              <w:t>府教學字第1040120973號</w:t>
            </w:r>
            <w:r>
              <w:rPr>
                <w:rFonts w:ascii="標楷體" w:eastAsia="標楷體" w:hAnsi="標楷體" w:hint="eastAsia"/>
                <w:color w:val="000000"/>
              </w:rPr>
              <w:t>函頒</w:t>
            </w:r>
            <w:bookmarkStart w:id="0" w:name="_GoBack"/>
            <w:bookmarkEnd w:id="0"/>
          </w:p>
        </w:tc>
      </w:tr>
      <w:tr w:rsidR="00277275" w:rsidRPr="00CB0452" w:rsidTr="00277275">
        <w:trPr>
          <w:jc w:val="center"/>
        </w:trPr>
        <w:tc>
          <w:tcPr>
            <w:tcW w:w="5000" w:type="pct"/>
          </w:tcPr>
          <w:p w:rsidR="00277275" w:rsidRPr="00CB0452" w:rsidRDefault="00563A30"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w:t>
            </w:r>
            <w:r>
              <w:rPr>
                <w:rFonts w:ascii="標楷體" w:eastAsia="標楷體" w:hAnsi="標楷體" w:hint="eastAsia"/>
                <w:bCs/>
                <w:color w:val="000000" w:themeColor="text1"/>
              </w:rPr>
              <w:t>南投縣政府(以下簡稱本府)</w:t>
            </w:r>
            <w:r w:rsidRPr="00CB0452">
              <w:rPr>
                <w:rFonts w:ascii="標楷體" w:eastAsia="標楷體" w:hAnsi="標楷體" w:hint="eastAsia"/>
                <w:bCs/>
                <w:color w:val="000000" w:themeColor="text1"/>
              </w:rPr>
              <w:t>為保障學生學習權及家長教育選擇權，提供學校型態以外之其他教育方式及內容，落實教育基本法第八條第三項及第十三條規定</w:t>
            </w:r>
            <w:r>
              <w:rPr>
                <w:rFonts w:ascii="標楷體" w:eastAsia="標楷體" w:hAnsi="標楷體" w:hint="eastAsia"/>
                <w:bCs/>
                <w:color w:val="000000" w:themeColor="text1"/>
              </w:rPr>
              <w:t>，</w:t>
            </w:r>
            <w:proofErr w:type="gramStart"/>
            <w:r>
              <w:rPr>
                <w:rFonts w:ascii="標楷體" w:eastAsia="標楷體" w:hAnsi="標楷體" w:hint="eastAsia"/>
                <w:bCs/>
                <w:color w:val="000000" w:themeColor="text1"/>
              </w:rPr>
              <w:t>爰</w:t>
            </w:r>
            <w:proofErr w:type="gramEnd"/>
            <w:r>
              <w:rPr>
                <w:rFonts w:ascii="標楷體" w:eastAsia="標楷體" w:hAnsi="標楷體" w:hint="eastAsia"/>
                <w:bCs/>
                <w:color w:val="000000" w:themeColor="text1"/>
              </w:rPr>
              <w:t>依據</w:t>
            </w:r>
            <w:r w:rsidRPr="00CB0452">
              <w:rPr>
                <w:rFonts w:ascii="標楷體" w:eastAsia="標楷體" w:hAnsi="標楷體" w:cs="細明體" w:hint="eastAsia"/>
                <w:color w:val="000000" w:themeColor="text1"/>
                <w:kern w:val="0"/>
              </w:rPr>
              <w:t>「高級中等以下教育階段非學校型態實驗教育實施條例」</w:t>
            </w:r>
            <w:r>
              <w:rPr>
                <w:rFonts w:ascii="標楷體" w:eastAsia="標楷體" w:hAnsi="標楷體" w:cs="細明體" w:hint="eastAsia"/>
                <w:color w:val="000000" w:themeColor="text1"/>
                <w:kern w:val="0"/>
              </w:rPr>
              <w:t>規定</w:t>
            </w:r>
            <w:r w:rsidRPr="00CB0452">
              <w:rPr>
                <w:rFonts w:ascii="標楷體" w:eastAsia="標楷體" w:hAnsi="標楷體" w:cs="細明體" w:hint="eastAsia"/>
                <w:color w:val="000000" w:themeColor="text1"/>
                <w:kern w:val="0"/>
              </w:rPr>
              <w:t>，</w:t>
            </w:r>
            <w:r>
              <w:rPr>
                <w:rFonts w:ascii="標楷體" w:eastAsia="標楷體" w:hAnsi="標楷體" w:hint="eastAsia"/>
                <w:bCs/>
                <w:color w:val="000000" w:themeColor="text1"/>
              </w:rPr>
              <w:t>訂</w:t>
            </w:r>
            <w:r w:rsidRPr="00CB0452">
              <w:rPr>
                <w:rFonts w:ascii="標楷體" w:eastAsia="標楷體" w:hAnsi="標楷體" w:hint="eastAsia"/>
                <w:bCs/>
                <w:color w:val="000000" w:themeColor="text1"/>
              </w:rPr>
              <w:t>定本要點。</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二、本要點所稱非學校型態實驗教育（以下簡稱實驗教育），指學校教育</w:t>
            </w:r>
            <w:proofErr w:type="gramStart"/>
            <w:r w:rsidRPr="00CB0452">
              <w:rPr>
                <w:rFonts w:ascii="標楷體" w:eastAsia="標楷體" w:hAnsi="標楷體" w:hint="eastAsia"/>
                <w:bCs/>
                <w:color w:val="000000" w:themeColor="text1"/>
              </w:rPr>
              <w:t>以外，</w:t>
            </w:r>
            <w:proofErr w:type="gramEnd"/>
            <w:r w:rsidRPr="00CB0452">
              <w:rPr>
                <w:rFonts w:ascii="標楷體" w:eastAsia="標楷體" w:hAnsi="標楷體" w:hint="eastAsia"/>
                <w:bCs/>
                <w:color w:val="000000" w:themeColor="text1"/>
              </w:rPr>
              <w:t>非以營利為目的，採用實驗課程，以培養德、智、體、群、美五育均衡發展之健全國民為目的所辦理之教育。</w:t>
            </w:r>
          </w:p>
          <w:p w:rsidR="00277275" w:rsidRPr="00CB0452" w:rsidRDefault="00277275" w:rsidP="00CB0452">
            <w:pPr>
              <w:adjustRightInd w:val="0"/>
              <w:snapToGrid w:val="0"/>
              <w:ind w:leftChars="200" w:left="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具有國民小學、國民中學或高級中等學校入學資格者，得依本要點規定參與各該教育階段實驗教育。</w:t>
            </w:r>
          </w:p>
          <w:p w:rsidR="00277275" w:rsidRPr="00CB0452" w:rsidRDefault="00277275" w:rsidP="00CB0452">
            <w:pPr>
              <w:adjustRightInd w:val="0"/>
              <w:snapToGrid w:val="0"/>
              <w:ind w:leftChars="200" w:left="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依本要點規定參與國民教育階段實驗教育之學生，視同接受同一教育階段之學校教育，不受強迫入學條例之規範。</w:t>
            </w:r>
          </w:p>
        </w:tc>
      </w:tr>
      <w:tr w:rsidR="00277275" w:rsidRPr="00CB0452" w:rsidTr="00277275">
        <w:trPr>
          <w:jc w:val="center"/>
        </w:trPr>
        <w:tc>
          <w:tcPr>
            <w:tcW w:w="5000" w:type="pct"/>
          </w:tcPr>
          <w:p w:rsidR="00277275" w:rsidRPr="00CB0452" w:rsidRDefault="00277275" w:rsidP="00CB0452">
            <w:pPr>
              <w:adjustRightInd w:val="0"/>
              <w:snapToGrid w:val="0"/>
              <w:ind w:left="240" w:hangingChars="100" w:hanging="24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三、實驗教育應依下列方式辦理：</w:t>
            </w:r>
          </w:p>
          <w:p w:rsidR="00277275" w:rsidRPr="00CB0452" w:rsidRDefault="00277275" w:rsidP="00CB0452">
            <w:pPr>
              <w:adjustRightInd w:val="0"/>
              <w:snapToGrid w:val="0"/>
              <w:ind w:leftChars="50" w:left="48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w:t>
            </w:r>
            <w:proofErr w:type="gramStart"/>
            <w:r w:rsidRPr="00CB0452">
              <w:rPr>
                <w:rFonts w:ascii="標楷體" w:eastAsia="標楷體" w:hAnsi="標楷體" w:hint="eastAsia"/>
                <w:bCs/>
                <w:color w:val="000000" w:themeColor="text1"/>
              </w:rPr>
              <w:t>一</w:t>
            </w:r>
            <w:proofErr w:type="gramEnd"/>
            <w:r w:rsidRPr="00CB0452">
              <w:rPr>
                <w:rFonts w:ascii="標楷體" w:eastAsia="標楷體" w:hAnsi="標楷體" w:hint="eastAsia"/>
                <w:bCs/>
                <w:color w:val="000000" w:themeColor="text1"/>
              </w:rPr>
              <w:t>)個人實驗教育：指為學生個人，在家庭或其他場所實施之實驗教育。</w:t>
            </w:r>
          </w:p>
          <w:p w:rsidR="00277275" w:rsidRPr="00CB0452" w:rsidRDefault="00277275" w:rsidP="00CB0452">
            <w:pPr>
              <w:adjustRightInd w:val="0"/>
              <w:snapToGrid w:val="0"/>
              <w:ind w:leftChars="50" w:left="48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(二)團體實驗教育：指為三人以上學生，於共同時間及場所實施之實驗教育。</w:t>
            </w:r>
          </w:p>
          <w:p w:rsidR="00277275" w:rsidRPr="00CB0452" w:rsidRDefault="00277275" w:rsidP="00CB0452">
            <w:pPr>
              <w:adjustRightInd w:val="0"/>
              <w:snapToGrid w:val="0"/>
              <w:ind w:leftChars="50" w:left="48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(三)機構實驗教育：指由非營利法人設立之機構，以實驗課程為主要目的，在固定場所實</w:t>
            </w:r>
          </w:p>
          <w:p w:rsidR="00277275" w:rsidRPr="00CB0452" w:rsidRDefault="00277275" w:rsidP="00CB0452">
            <w:pPr>
              <w:adjustRightInd w:val="0"/>
              <w:snapToGrid w:val="0"/>
              <w:ind w:firstLineChars="200" w:firstLine="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施之實驗教育。</w:t>
            </w:r>
          </w:p>
          <w:p w:rsidR="00277275" w:rsidRPr="00CB0452" w:rsidRDefault="00277275" w:rsidP="00CB0452">
            <w:pPr>
              <w:adjustRightInd w:val="0"/>
              <w:snapToGrid w:val="0"/>
              <w:ind w:firstLineChars="200" w:firstLine="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前項第二款團體實驗教育學生總人數，以三十人為限。</w:t>
            </w:r>
          </w:p>
          <w:p w:rsidR="00277275" w:rsidRPr="00CB0452" w:rsidRDefault="00277275" w:rsidP="00CB0452">
            <w:pPr>
              <w:adjustRightInd w:val="0"/>
              <w:snapToGrid w:val="0"/>
              <w:ind w:leftChars="200" w:left="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第一項第三款機構實驗教育，每班學生人數不得超過二十五人，國民教育階段學生總人數不得超過二百五十人，高級中等教育階段學生總人數不得超過一百二十五人，且</w:t>
            </w:r>
            <w:proofErr w:type="gramStart"/>
            <w:r w:rsidRPr="00CB0452">
              <w:rPr>
                <w:rFonts w:ascii="標楷體" w:eastAsia="標楷體" w:hAnsi="標楷體" w:hint="eastAsia"/>
                <w:bCs/>
                <w:color w:val="000000" w:themeColor="text1"/>
              </w:rPr>
              <w:t>生師比</w:t>
            </w:r>
            <w:proofErr w:type="gramEnd"/>
            <w:r w:rsidRPr="00CB0452">
              <w:rPr>
                <w:rFonts w:ascii="標楷體" w:eastAsia="標楷體" w:hAnsi="標楷體" w:hint="eastAsia"/>
                <w:bCs/>
                <w:color w:val="000000" w:themeColor="text1"/>
              </w:rPr>
              <w:t>不得高於十比一，並不得以學生之認知測驗結果或學校成績評量紀錄作為入學標準。</w:t>
            </w:r>
          </w:p>
        </w:tc>
      </w:tr>
      <w:tr w:rsidR="00277275" w:rsidRPr="00CB0452" w:rsidTr="00277275">
        <w:trPr>
          <w:jc w:val="center"/>
        </w:trPr>
        <w:tc>
          <w:tcPr>
            <w:tcW w:w="5000" w:type="pct"/>
          </w:tcPr>
          <w:p w:rsidR="00277275" w:rsidRPr="00CB0452" w:rsidRDefault="00277275" w:rsidP="00CB0452">
            <w:pPr>
              <w:adjustRightInd w:val="0"/>
              <w:snapToGrid w:val="0"/>
              <w:ind w:left="240" w:hangingChars="100" w:hanging="24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四、申請辦理實驗教育之方式及程序如下：</w:t>
            </w:r>
          </w:p>
          <w:p w:rsidR="00277275" w:rsidRPr="00CB0452" w:rsidRDefault="00277275" w:rsidP="0071784E">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w:t>
            </w:r>
            <w:proofErr w:type="gramStart"/>
            <w:r w:rsidRPr="00CB0452">
              <w:rPr>
                <w:rFonts w:ascii="標楷體" w:eastAsia="標楷體" w:hAnsi="標楷體" w:hint="eastAsia"/>
                <w:bCs/>
                <w:color w:val="000000" w:themeColor="text1"/>
              </w:rPr>
              <w:t>一</w:t>
            </w:r>
            <w:proofErr w:type="gramEnd"/>
            <w:r w:rsidRPr="00CB0452">
              <w:rPr>
                <w:rFonts w:ascii="標楷體" w:eastAsia="標楷體" w:hAnsi="標楷體" w:hint="eastAsia"/>
                <w:bCs/>
                <w:color w:val="000000" w:themeColor="text1"/>
              </w:rPr>
              <w:t>)個人實驗教育：由學生之法定代理人，向本府提出。但學生已成年者，由其本人提出。</w:t>
            </w:r>
          </w:p>
          <w:p w:rsidR="00277275" w:rsidRPr="00CB0452" w:rsidRDefault="00277275" w:rsidP="0071784E">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(二)團體實驗教育：由學生之法定代理人，共同或推派</w:t>
            </w:r>
            <w:proofErr w:type="gramStart"/>
            <w:r w:rsidRPr="00CB0452">
              <w:rPr>
                <w:rFonts w:ascii="標楷體" w:eastAsia="標楷體" w:hAnsi="標楷體" w:hint="eastAsia"/>
                <w:bCs/>
                <w:color w:val="000000" w:themeColor="text1"/>
              </w:rPr>
              <w:t>一</w:t>
            </w:r>
            <w:proofErr w:type="gramEnd"/>
            <w:r w:rsidRPr="00CB0452">
              <w:rPr>
                <w:rFonts w:ascii="標楷體" w:eastAsia="標楷體" w:hAnsi="標楷體" w:hint="eastAsia"/>
                <w:bCs/>
                <w:color w:val="000000" w:themeColor="text1"/>
              </w:rPr>
              <w:t>人為代表，向本府提出。但學生已成年者，由其本人，共同或推派</w:t>
            </w:r>
            <w:proofErr w:type="gramStart"/>
            <w:r w:rsidRPr="00CB0452">
              <w:rPr>
                <w:rFonts w:ascii="標楷體" w:eastAsia="標楷體" w:hAnsi="標楷體" w:hint="eastAsia"/>
                <w:bCs/>
                <w:color w:val="000000" w:themeColor="text1"/>
              </w:rPr>
              <w:t>一</w:t>
            </w:r>
            <w:proofErr w:type="gramEnd"/>
            <w:r w:rsidRPr="00CB0452">
              <w:rPr>
                <w:rFonts w:ascii="標楷體" w:eastAsia="標楷體" w:hAnsi="標楷體" w:hint="eastAsia"/>
                <w:bCs/>
                <w:color w:val="000000" w:themeColor="text1"/>
              </w:rPr>
              <w:t>人為代表提出。</w:t>
            </w:r>
          </w:p>
          <w:p w:rsidR="00277275" w:rsidRPr="00CB0452" w:rsidRDefault="00277275" w:rsidP="0071784E">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(三)機構實驗教育：由非營利法人之代表人，向本府提出。</w:t>
            </w:r>
          </w:p>
          <w:p w:rsidR="00277275" w:rsidRPr="00CB0452" w:rsidRDefault="00277275" w:rsidP="00CB0452">
            <w:pPr>
              <w:adjustRightInd w:val="0"/>
              <w:snapToGrid w:val="0"/>
              <w:ind w:leftChars="200" w:left="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本府於每年二月底前，將申請辦理實驗教育之相關資訊，公告於本府網頁上。</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五、前</w:t>
            </w:r>
            <w:r w:rsidR="00563A30">
              <w:rPr>
                <w:rFonts w:ascii="標楷體" w:eastAsia="標楷體" w:hAnsi="標楷體" w:hint="eastAsia"/>
                <w:bCs/>
                <w:color w:val="000000" w:themeColor="text1"/>
              </w:rPr>
              <w:t>點</w:t>
            </w:r>
            <w:r w:rsidRPr="00CB0452">
              <w:rPr>
                <w:rFonts w:ascii="標楷體" w:eastAsia="標楷體" w:hAnsi="標楷體" w:hint="eastAsia"/>
                <w:bCs/>
                <w:color w:val="000000" w:themeColor="text1"/>
              </w:rPr>
              <w:t>申請人應填具申請書，並檢附實驗教育計畫，至遲於每年</w:t>
            </w:r>
            <w:smartTag w:uri="urn:schemas-microsoft-com:office:smarttags" w:element="chsdate">
              <w:smartTagPr>
                <w:attr w:name="Year" w:val="2014"/>
                <w:attr w:name="Month" w:val="4"/>
                <w:attr w:name="Day" w:val="30"/>
                <w:attr w:name="IsLunarDate" w:val="False"/>
                <w:attr w:name="IsROCDate" w:val="False"/>
              </w:smartTagPr>
              <w:r w:rsidRPr="00CB0452">
                <w:rPr>
                  <w:rFonts w:ascii="標楷體" w:eastAsia="標楷體" w:hAnsi="標楷體" w:hint="eastAsia"/>
                  <w:bCs/>
                  <w:color w:val="000000" w:themeColor="text1"/>
                </w:rPr>
                <w:t>四月三十日</w:t>
              </w:r>
            </w:smartTag>
            <w:r w:rsidRPr="00CB0452">
              <w:rPr>
                <w:rFonts w:ascii="標楷體" w:eastAsia="標楷體" w:hAnsi="標楷體" w:hint="eastAsia"/>
                <w:bCs/>
                <w:color w:val="000000" w:themeColor="text1"/>
              </w:rPr>
              <w:t>或十月三十一日前提出申請。</w:t>
            </w:r>
          </w:p>
          <w:p w:rsidR="00277275" w:rsidRPr="00CB0452" w:rsidRDefault="00277275" w:rsidP="00CB0452">
            <w:pPr>
              <w:adjustRightInd w:val="0"/>
              <w:snapToGrid w:val="0"/>
              <w:ind w:firstLineChars="200" w:firstLine="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前項申請書及實驗教育計畫，應分別載明下列事項：</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(一)申請書：申請人、聯絡方式、實驗教育之對象及期程。</w:t>
            </w:r>
          </w:p>
          <w:p w:rsidR="00277275" w:rsidRPr="00CB0452" w:rsidRDefault="00277275" w:rsidP="00CB0452">
            <w:pPr>
              <w:adjustRightInd w:val="0"/>
              <w:snapToGrid w:val="0"/>
              <w:ind w:leftChars="50" w:left="48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(二)實驗教育計畫：實驗教育之名稱、目的、方式、內容（包括課程所屬類型與教學、學習評量及預定使用學校設施、設備項目等）、預期成效、計畫主持人及參與實驗教育人員之相關資料。</w:t>
            </w:r>
          </w:p>
          <w:p w:rsidR="00277275" w:rsidRPr="00CB0452" w:rsidRDefault="00277275" w:rsidP="00CB0452">
            <w:pPr>
              <w:adjustRightInd w:val="0"/>
              <w:snapToGrid w:val="0"/>
              <w:ind w:leftChars="200" w:left="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申請辦理團體實驗教育者，除前項所定資料外，並應檢附下列資料：</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(一)教學資源相關資料。</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(二)教學場地同意使用證明文件。</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(三)學生名冊。</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lastRenderedPageBreak/>
              <w:t>(四)計畫經費來源及財務規劃。</w:t>
            </w:r>
          </w:p>
          <w:p w:rsidR="00277275" w:rsidRPr="00CB0452" w:rsidRDefault="00277275" w:rsidP="00CB0452">
            <w:pPr>
              <w:adjustRightInd w:val="0"/>
              <w:snapToGrid w:val="0"/>
              <w:ind w:leftChars="50" w:left="60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(五)由申請人推派之代表提出申請者，應檢附其他申請人同意參與實驗教育之聲明書。</w:t>
            </w:r>
          </w:p>
          <w:p w:rsidR="00277275" w:rsidRPr="00CB0452" w:rsidRDefault="00277275" w:rsidP="00CB0452">
            <w:pPr>
              <w:adjustRightInd w:val="0"/>
              <w:snapToGrid w:val="0"/>
              <w:ind w:leftChars="250" w:left="60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申請辦理機構實驗教育者，除第二項所定資料外，並應檢附下列資料：</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(一)法人及擬聘實驗教育機構負責人之相關資料。</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(二)實驗教育機構名稱。</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(三)實驗教育機構地址及位置略圖。</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(四)實驗教育理念。</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(五)教學資源及師資之相關資料。</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(六)教學場地同意使用證明文件。</w:t>
            </w:r>
          </w:p>
          <w:p w:rsidR="00277275" w:rsidRPr="00CB0452" w:rsidRDefault="00277275" w:rsidP="00CB0452">
            <w:pPr>
              <w:adjustRightInd w:val="0"/>
              <w:snapToGrid w:val="0"/>
              <w:ind w:firstLineChars="50" w:firstLine="1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(七)計畫經費來源、財務規劃及收費規定。</w:t>
            </w:r>
          </w:p>
          <w:p w:rsidR="00277275" w:rsidRPr="00CB0452" w:rsidRDefault="00277275" w:rsidP="00CB0452">
            <w:pPr>
              <w:adjustRightInd w:val="0"/>
              <w:snapToGrid w:val="0"/>
              <w:ind w:leftChars="250" w:left="60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實驗教育計畫期程，應配合學校學期時間；國民小學教育階段最長為六年，國民中學教育階段最長為三年，高級中等教育階段最長為三年。</w:t>
            </w:r>
          </w:p>
          <w:p w:rsidR="00277275" w:rsidRPr="00CB0452" w:rsidRDefault="00277275" w:rsidP="00CB0452">
            <w:pPr>
              <w:adjustRightInd w:val="0"/>
              <w:snapToGrid w:val="0"/>
              <w:ind w:leftChars="250" w:left="60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前項高級中等教育階段實驗教育計畫期程，必要時得申請延長，以一次為限，其期間最長為二年。但學生因身心障礙、懷孕、分娩或撫育三歲以下子女而申請延長者，其期間最長為四年。</w:t>
            </w:r>
          </w:p>
          <w:p w:rsidR="00277275" w:rsidRPr="00CB0452" w:rsidRDefault="00277275" w:rsidP="00CB0452">
            <w:pPr>
              <w:adjustRightInd w:val="0"/>
              <w:snapToGrid w:val="0"/>
              <w:ind w:leftChars="250" w:left="60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完成高級中等以下學校修業或畢業，或依本要點規定完成各教育階段實驗教育之學生，不得重行依本要點規定申請參與同一教育階段之實驗教育。</w:t>
            </w:r>
          </w:p>
          <w:p w:rsidR="00277275" w:rsidRPr="00CB0452" w:rsidRDefault="00277275" w:rsidP="00CB0452">
            <w:pPr>
              <w:adjustRightInd w:val="0"/>
              <w:snapToGrid w:val="0"/>
              <w:ind w:leftChars="250" w:left="60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實驗教育計畫有變更之必要時，申請人應檢具變更後之實驗教育計畫，向本府申請許可。</w:t>
            </w:r>
          </w:p>
          <w:p w:rsidR="00277275" w:rsidRPr="00CB0452" w:rsidRDefault="00277275" w:rsidP="00CB0452">
            <w:pPr>
              <w:adjustRightInd w:val="0"/>
              <w:snapToGrid w:val="0"/>
              <w:ind w:leftChars="250" w:left="60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申請書或實驗教育計畫不合規定之程式者，應通知申請人於十五日內補正；屆期未補正者，得不予許可。</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lastRenderedPageBreak/>
              <w:t>六、於固定場所辦理團體實驗教育及機構實驗教育者，應符合下列規定：</w:t>
            </w:r>
          </w:p>
          <w:p w:rsidR="00277275" w:rsidRPr="00CB0452" w:rsidRDefault="00277275" w:rsidP="00CB0452">
            <w:pPr>
              <w:adjustRightInd w:val="0"/>
              <w:snapToGrid w:val="0"/>
              <w:ind w:leftChars="33" w:left="55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(一)團體實驗教育學生學習活動教室內場地使用面積，每人不得少於</w:t>
            </w:r>
            <w:smartTag w:uri="urn:schemas-microsoft-com:office:smarttags" w:element="chmetcnv">
              <w:smartTagPr>
                <w:attr w:name="TCSC" w:val="1"/>
                <w:attr w:name="NumberType" w:val="3"/>
                <w:attr w:name="Negative" w:val="False"/>
                <w:attr w:name="HasSpace" w:val="False"/>
                <w:attr w:name="SourceValue" w:val="1.5"/>
                <w:attr w:name="UnitName" w:val="平方公尺"/>
              </w:smartTagPr>
              <w:r w:rsidRPr="00CB0452">
                <w:rPr>
                  <w:rFonts w:ascii="標楷體" w:eastAsia="標楷體" w:hAnsi="標楷體" w:hint="eastAsia"/>
                  <w:bCs/>
                  <w:color w:val="000000" w:themeColor="text1"/>
                </w:rPr>
                <w:t>一點五平方公尺</w:t>
              </w:r>
            </w:smartTag>
            <w:r w:rsidRPr="00CB0452">
              <w:rPr>
                <w:rFonts w:ascii="標楷體" w:eastAsia="標楷體" w:hAnsi="標楷體" w:hint="eastAsia"/>
                <w:bCs/>
                <w:color w:val="000000" w:themeColor="text1"/>
              </w:rPr>
              <w:t>，其面積不包括室內走廊及樓梯；機構實驗教育之樓地板總面積，每人不得少於</w:t>
            </w:r>
            <w:smartTag w:uri="urn:schemas-microsoft-com:office:smarttags" w:element="chmetcnv">
              <w:smartTagPr>
                <w:attr w:name="TCSC" w:val="1"/>
                <w:attr w:name="NumberType" w:val="3"/>
                <w:attr w:name="Negative" w:val="False"/>
                <w:attr w:name="HasSpace" w:val="False"/>
                <w:attr w:name="SourceValue" w:val="4"/>
                <w:attr w:name="UnitName" w:val="平方公尺"/>
              </w:smartTagPr>
              <w:r w:rsidRPr="00CB0452">
                <w:rPr>
                  <w:rFonts w:ascii="標楷體" w:eastAsia="標楷體" w:hAnsi="標楷體" w:hint="eastAsia"/>
                  <w:bCs/>
                  <w:color w:val="000000" w:themeColor="text1"/>
                </w:rPr>
                <w:t>四平方公尺</w:t>
              </w:r>
            </w:smartTag>
            <w:r w:rsidRPr="00CB0452">
              <w:rPr>
                <w:rFonts w:ascii="標楷體" w:eastAsia="標楷體" w:hAnsi="標楷體" w:hint="eastAsia"/>
                <w:bCs/>
                <w:color w:val="000000" w:themeColor="text1"/>
              </w:rPr>
              <w:t>。</w:t>
            </w:r>
          </w:p>
          <w:p w:rsidR="00277275" w:rsidRPr="00CB0452" w:rsidRDefault="00277275" w:rsidP="00CB0452">
            <w:pPr>
              <w:adjustRightInd w:val="0"/>
              <w:snapToGrid w:val="0"/>
              <w:ind w:leftChars="33" w:left="439"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(二)教學場地，以地面以上一層至五層樓為原則。</w:t>
            </w:r>
          </w:p>
          <w:p w:rsidR="00277275" w:rsidRPr="00CB0452" w:rsidRDefault="00277275" w:rsidP="00CB0452">
            <w:pPr>
              <w:adjustRightInd w:val="0"/>
              <w:snapToGrid w:val="0"/>
              <w:ind w:leftChars="33" w:left="55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(三)建築物應符合</w:t>
            </w:r>
            <w:r w:rsidRPr="00CB0452">
              <w:rPr>
                <w:rFonts w:ascii="標楷體" w:eastAsia="標楷體" w:hAnsi="標楷體"/>
                <w:bCs/>
                <w:color w:val="000000" w:themeColor="text1"/>
              </w:rPr>
              <w:t>D-5</w:t>
            </w:r>
            <w:r w:rsidRPr="00CB0452">
              <w:rPr>
                <w:rFonts w:ascii="標楷體" w:eastAsia="標楷體" w:hAnsi="標楷體" w:hint="eastAsia"/>
                <w:bCs/>
                <w:color w:val="000000" w:themeColor="text1"/>
              </w:rPr>
              <w:t>使用組別及建築相關法令規定。但團體實驗教育符合本款規定有困難者，得專案報本府許可後，依許可內容辦理之。</w:t>
            </w:r>
          </w:p>
          <w:p w:rsidR="00277275" w:rsidRPr="00CB0452" w:rsidRDefault="00277275" w:rsidP="00CB0452">
            <w:pPr>
              <w:adjustRightInd w:val="0"/>
              <w:snapToGrid w:val="0"/>
              <w:ind w:leftChars="33" w:left="439"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(四)教學場地應符合消防安全規定，總樓地板面積二百平方公尺以上者，應指派防火管理人。</w:t>
            </w:r>
          </w:p>
          <w:p w:rsidR="00277275" w:rsidRPr="00CB0452" w:rsidRDefault="00277275" w:rsidP="00CB0452">
            <w:pPr>
              <w:adjustRightInd w:val="0"/>
              <w:snapToGrid w:val="0"/>
              <w:ind w:leftChars="200" w:left="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辦理團體實驗教育及機構實驗教育者，得向本府申請利用其所屬學校之閒置空間</w:t>
            </w:r>
            <w:r w:rsidRPr="00CB0452">
              <w:rPr>
                <w:rFonts w:ascii="標楷體" w:eastAsia="標楷體" w:hAnsi="標楷體" w:hint="eastAsia"/>
                <w:color w:val="000000" w:themeColor="text1"/>
              </w:rPr>
              <w:t>，不受前項第三款規定之限制</w:t>
            </w:r>
            <w:r w:rsidRPr="00CB0452">
              <w:rPr>
                <w:rFonts w:ascii="標楷體" w:eastAsia="標楷體" w:hAnsi="標楷體" w:hint="eastAsia"/>
                <w:bCs/>
                <w:color w:val="000000" w:themeColor="text1"/>
              </w:rPr>
              <w:t>。</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七、實驗教育之理念，應以學生為中心，尊重學生之多元文化、信仰及多元智能，課程、教學、教材、教法或評量之規劃，應以引導學生適性學習為目標。</w:t>
            </w:r>
          </w:p>
          <w:p w:rsidR="00277275" w:rsidRPr="00CB0452" w:rsidRDefault="00277275" w:rsidP="00CB0452">
            <w:pPr>
              <w:adjustRightInd w:val="0"/>
              <w:snapToGrid w:val="0"/>
              <w:ind w:leftChars="200" w:left="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實驗教育之教學，應由實質具有與教學內容相關專長者擔任。</w:t>
            </w:r>
          </w:p>
          <w:p w:rsidR="00277275" w:rsidRPr="00CB0452" w:rsidRDefault="00277275" w:rsidP="00CB0452">
            <w:pPr>
              <w:adjustRightInd w:val="0"/>
              <w:snapToGrid w:val="0"/>
              <w:ind w:leftChars="200" w:left="480"/>
              <w:jc w:val="both"/>
              <w:textAlignment w:val="center"/>
              <w:rPr>
                <w:rFonts w:ascii="標楷體" w:eastAsia="標楷體" w:hAnsi="標楷體"/>
                <w:color w:val="000000" w:themeColor="text1"/>
              </w:rPr>
            </w:pPr>
            <w:r w:rsidRPr="00CB0452">
              <w:rPr>
                <w:rFonts w:ascii="標楷體" w:eastAsia="標楷體" w:hAnsi="標楷體" w:hint="eastAsia"/>
                <w:color w:val="000000" w:themeColor="text1"/>
              </w:rPr>
              <w:t>實驗教育之課程與教學、學習領域及教材教法，應依本府許可之實驗教育計畫所定內容實施，不受課程綱要之限制；學生學習評量，應依該許可之實驗教育計畫所定評量方式實施。</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八、機構實驗教育應維護學生基本人權，積極營造友善之教育環境，並遵守下列事項：</w:t>
            </w:r>
          </w:p>
          <w:p w:rsidR="00277275" w:rsidRPr="00CB0452" w:rsidRDefault="00277275" w:rsidP="00CB0452">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(一)實施實驗教育，應事先徵得學生本人及其法定代理人之同意或載明於招生簡章中。</w:t>
            </w:r>
          </w:p>
          <w:p w:rsidR="00277275" w:rsidRPr="00CB0452" w:rsidRDefault="00277275" w:rsidP="00CB0452">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(二)學生本人及其法定代理人申請退出實驗教育者，不得拒絕之。</w:t>
            </w:r>
          </w:p>
          <w:p w:rsidR="00277275" w:rsidRPr="00CB0452" w:rsidRDefault="00277275" w:rsidP="00CB0452">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lastRenderedPageBreak/>
              <w:t>(三)學生不適應實驗教育時，應由機構提供必要之輔導，經評估確認仍不適應時，輔導其轉出。</w:t>
            </w:r>
          </w:p>
          <w:p w:rsidR="00277275" w:rsidRPr="00CB0452" w:rsidRDefault="00277275" w:rsidP="00CB0452">
            <w:pPr>
              <w:adjustRightInd w:val="0"/>
              <w:snapToGrid w:val="0"/>
              <w:ind w:leftChars="12" w:left="509"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(四)學生本人或其法定代理人申請瞭解學生學習狀況或實驗教育結果，機構應予告知或提供資料。</w:t>
            </w:r>
          </w:p>
          <w:p w:rsidR="00277275" w:rsidRPr="00CB0452" w:rsidRDefault="00277275" w:rsidP="00CB0452">
            <w:pPr>
              <w:adjustRightInd w:val="0"/>
              <w:snapToGrid w:val="0"/>
              <w:ind w:leftChars="12" w:left="509" w:hangingChars="200" w:hanging="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(五)</w:t>
            </w:r>
            <w:r w:rsidRPr="00CB0452">
              <w:rPr>
                <w:rFonts w:ascii="標楷體" w:eastAsia="標楷體" w:hAnsi="標楷體" w:hint="eastAsia"/>
                <w:color w:val="000000" w:themeColor="text1"/>
              </w:rPr>
              <w:t>無正當理由，不得於招生或教育過程中，使學生受差別待遇。</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(六)不得洩漏學生個人資料及其他隱私。</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(七)不得有虐待、疏忽照顧或其他傷害學生身心發展之行為。</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(八)不得為其他侵害學生人權之行為。</w:t>
            </w:r>
          </w:p>
          <w:p w:rsidR="00277275" w:rsidRPr="00CB0452" w:rsidRDefault="00277275" w:rsidP="00CB0452">
            <w:pPr>
              <w:adjustRightInd w:val="0"/>
              <w:snapToGrid w:val="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(九)其他主管機關規定之事項。</w:t>
            </w:r>
          </w:p>
        </w:tc>
      </w:tr>
      <w:tr w:rsidR="00277275" w:rsidRPr="00CB0452" w:rsidTr="00277275">
        <w:trPr>
          <w:jc w:val="center"/>
        </w:trPr>
        <w:tc>
          <w:tcPr>
            <w:tcW w:w="5000" w:type="pct"/>
          </w:tcPr>
          <w:p w:rsidR="00A97218" w:rsidRPr="00CB0452" w:rsidRDefault="00277275" w:rsidP="00A97218">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lastRenderedPageBreak/>
              <w:t>九、</w:t>
            </w:r>
            <w:r w:rsidR="00A97218">
              <w:rPr>
                <w:rFonts w:ascii="標楷體" w:eastAsia="標楷體" w:hAnsi="標楷體" w:hint="eastAsia"/>
                <w:bCs/>
                <w:color w:val="000000" w:themeColor="text1"/>
              </w:rPr>
              <w:t>本府</w:t>
            </w:r>
            <w:r w:rsidR="00A97218" w:rsidRPr="00CB0452">
              <w:rPr>
                <w:rFonts w:ascii="標楷體" w:eastAsia="標楷體" w:hAnsi="標楷體" w:hint="eastAsia"/>
                <w:bCs/>
                <w:color w:val="000000" w:themeColor="text1"/>
              </w:rPr>
              <w:t>為審議實驗教育之申請、變更、續辦及其他相關事項，</w:t>
            </w:r>
            <w:r w:rsidR="00A97218">
              <w:rPr>
                <w:rFonts w:ascii="標楷體" w:eastAsia="標楷體" w:hAnsi="標楷體" w:hint="eastAsia"/>
                <w:bCs/>
                <w:color w:val="000000" w:themeColor="text1"/>
              </w:rPr>
              <w:t>特設</w:t>
            </w:r>
            <w:r w:rsidR="00A97218" w:rsidRPr="00CB0452">
              <w:rPr>
                <w:rFonts w:ascii="標楷體" w:eastAsia="標楷體" w:hAnsi="標楷體" w:hint="eastAsia"/>
                <w:bCs/>
                <w:color w:val="000000" w:themeColor="text1"/>
              </w:rPr>
              <w:t>非學校型態實驗教育審議會（以下簡稱審議會）。</w:t>
            </w:r>
          </w:p>
          <w:p w:rsidR="00A97218" w:rsidRPr="00CB0452" w:rsidRDefault="00A97218" w:rsidP="00A97218">
            <w:pPr>
              <w:adjustRightInd w:val="0"/>
              <w:snapToGrid w:val="0"/>
              <w:ind w:leftChars="200" w:left="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前項審議會置委員九人至十五人，由</w:t>
            </w:r>
            <w:r w:rsidRPr="00CB0452">
              <w:rPr>
                <w:rFonts w:ascii="標楷體" w:eastAsia="標楷體" w:hAnsi="標楷體" w:hint="eastAsia"/>
                <w:color w:val="000000" w:themeColor="text1"/>
              </w:rPr>
              <w:t>本府</w:t>
            </w:r>
            <w:r w:rsidRPr="00CB0452">
              <w:rPr>
                <w:rFonts w:ascii="標楷體" w:eastAsia="標楷體" w:hAnsi="標楷體" w:hint="eastAsia"/>
                <w:bCs/>
                <w:color w:val="000000" w:themeColor="text1"/>
              </w:rPr>
              <w:t>就熟悉實驗教育之下列人員聘（派）兼之，其中第四款及第五款之委員人數合計不得少於委員總人數五分之二；任一性別委員人數不得少於委員總人數三分之一：</w:t>
            </w:r>
          </w:p>
          <w:p w:rsidR="00277275" w:rsidRPr="00CB0452" w:rsidRDefault="00277275" w:rsidP="00A97218">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(一)教育行政機關代表。</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(二)具有會計、財務金融、法律或教育專業之專家、學者。</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(三)校長及教師團體代表。</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(四)本人或子女曾接受實驗教育者。</w:t>
            </w:r>
          </w:p>
          <w:p w:rsidR="00277275" w:rsidRPr="00CB0452" w:rsidRDefault="00277275" w:rsidP="00CB0452">
            <w:pPr>
              <w:adjustRightInd w:val="0"/>
              <w:snapToGrid w:val="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(五)實驗教育相關團體代表。</w:t>
            </w:r>
          </w:p>
          <w:p w:rsidR="00277275" w:rsidRPr="00CB0452" w:rsidRDefault="00277275" w:rsidP="00CB0452">
            <w:pPr>
              <w:adjustRightInd w:val="0"/>
              <w:snapToGrid w:val="0"/>
              <w:ind w:leftChars="200" w:left="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前項委員任期二年，期滿得續聘（派）兼之。任期內出缺時，得補行聘（派）兼，其任期至原任期屆滿之日為止。</w:t>
            </w:r>
          </w:p>
          <w:p w:rsidR="00277275" w:rsidRPr="00CB0452" w:rsidRDefault="00277275" w:rsidP="00CB0452">
            <w:pPr>
              <w:adjustRightInd w:val="0"/>
              <w:snapToGrid w:val="0"/>
              <w:ind w:firstLineChars="200" w:firstLine="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審議會主席，由委員互推產生。</w:t>
            </w:r>
          </w:p>
          <w:p w:rsidR="00277275" w:rsidRPr="00CB0452" w:rsidRDefault="00277275" w:rsidP="00CB0452">
            <w:pPr>
              <w:adjustRightInd w:val="0"/>
              <w:snapToGrid w:val="0"/>
              <w:ind w:firstLineChars="200" w:firstLine="48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審議會委員，均為無給職。</w:t>
            </w:r>
          </w:p>
        </w:tc>
      </w:tr>
      <w:tr w:rsidR="00277275" w:rsidRPr="00CB0452" w:rsidTr="00277275">
        <w:trPr>
          <w:jc w:val="center"/>
        </w:trPr>
        <w:tc>
          <w:tcPr>
            <w:tcW w:w="5000" w:type="pct"/>
          </w:tcPr>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十、實驗教育之申請、變更、續辦或廢止許可，應經審議會之決議；審議會之決議，應有委員三分之二以上之出席，以出席委員過半數</w:t>
            </w:r>
            <w:r w:rsidRPr="00CB0452">
              <w:rPr>
                <w:rFonts w:ascii="標楷體" w:eastAsia="標楷體" w:hAnsi="標楷體" w:hint="eastAsia"/>
                <w:color w:val="000000" w:themeColor="text1"/>
              </w:rPr>
              <w:t>之同意行之</w:t>
            </w:r>
            <w:r w:rsidRPr="00CB0452">
              <w:rPr>
                <w:rFonts w:ascii="標楷體" w:eastAsia="標楷體" w:hAnsi="標楷體" w:hint="eastAsia"/>
                <w:bCs/>
                <w:color w:val="000000" w:themeColor="text1"/>
              </w:rPr>
              <w:t>。</w:t>
            </w:r>
          </w:p>
          <w:p w:rsidR="00277275" w:rsidRPr="00CB0452" w:rsidRDefault="00277275" w:rsidP="00CB0452">
            <w:pPr>
              <w:adjustRightInd w:val="0"/>
              <w:snapToGrid w:val="0"/>
              <w:ind w:left="480" w:hangingChars="200" w:hanging="480"/>
              <w:jc w:val="both"/>
              <w:textAlignment w:val="center"/>
              <w:rPr>
                <w:rFonts w:ascii="標楷體" w:eastAsia="標楷體" w:hAnsi="標楷體"/>
                <w:bCs/>
                <w:color w:val="000000" w:themeColor="text1"/>
              </w:rPr>
            </w:pPr>
            <w:r w:rsidRPr="00CB0452">
              <w:rPr>
                <w:rFonts w:ascii="標楷體" w:eastAsia="標楷體" w:hAnsi="標楷體"/>
                <w:bCs/>
                <w:color w:val="000000" w:themeColor="text1"/>
              </w:rPr>
              <w:t xml:space="preserve">    </w:t>
            </w:r>
            <w:r w:rsidRPr="00CB0452">
              <w:rPr>
                <w:rFonts w:ascii="標楷體" w:eastAsia="標楷體" w:hAnsi="標楷體" w:hint="eastAsia"/>
                <w:bCs/>
                <w:color w:val="000000" w:themeColor="text1"/>
              </w:rPr>
              <w:t>審議會開會時，應邀請申請人或其推派提出申請之代表列席陳述意見；必要時，得邀請學生本人、設籍學校代表或學生之法定代理人列席。</w:t>
            </w:r>
          </w:p>
        </w:tc>
      </w:tr>
      <w:tr w:rsidR="00277275" w:rsidRPr="00CB0452" w:rsidTr="00277275">
        <w:trPr>
          <w:jc w:val="center"/>
        </w:trPr>
        <w:tc>
          <w:tcPr>
            <w:tcW w:w="5000" w:type="pct"/>
          </w:tcPr>
          <w:p w:rsidR="00277275" w:rsidRPr="00CB0452" w:rsidRDefault="00277275" w:rsidP="00CB0452">
            <w:pPr>
              <w:adjustRightInd w:val="0"/>
              <w:snapToGrid w:val="0"/>
              <w:ind w:left="240" w:hangingChars="100" w:hanging="24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十一、審議會審議實驗教育計畫時，應考量下列因素：</w:t>
            </w:r>
          </w:p>
          <w:p w:rsidR="00277275" w:rsidRDefault="00277275" w:rsidP="00CB0452">
            <w:pPr>
              <w:adjustRightInd w:val="0"/>
              <w:snapToGrid w:val="0"/>
              <w:ind w:leftChars="100" w:left="720" w:hangingChars="200" w:hanging="48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(一)</w:t>
            </w:r>
            <w:r w:rsidRPr="00CB0452">
              <w:rPr>
                <w:rFonts w:ascii="標楷體" w:eastAsia="標楷體" w:hAnsi="標楷體" w:hint="eastAsia"/>
                <w:bCs/>
                <w:color w:val="000000" w:themeColor="text1"/>
              </w:rPr>
              <w:t>學生學習權之保障及家長教育選擇權之落實，並尊重家長及學生之多元文化及信仰。</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(二)</w:t>
            </w:r>
            <w:r w:rsidRPr="00CB0452">
              <w:rPr>
                <w:rFonts w:ascii="標楷體" w:eastAsia="標楷體" w:hAnsi="標楷體" w:hint="eastAsia"/>
                <w:bCs/>
                <w:color w:val="000000" w:themeColor="text1"/>
              </w:rPr>
              <w:t>計畫內容之合理性及可行性，並應符合第七點第一項規定。</w:t>
            </w:r>
          </w:p>
          <w:p w:rsidR="00277275" w:rsidRPr="00CB0452" w:rsidRDefault="00277275" w:rsidP="00CB0452">
            <w:pPr>
              <w:adjustRightInd w:val="0"/>
              <w:snapToGrid w:val="0"/>
              <w:ind w:firstLineChars="100" w:firstLine="24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(三)</w:t>
            </w:r>
            <w:r w:rsidRPr="00CB0452">
              <w:rPr>
                <w:rFonts w:ascii="標楷體" w:eastAsia="標楷體" w:hAnsi="標楷體" w:hint="eastAsia"/>
                <w:bCs/>
                <w:color w:val="000000" w:themeColor="text1"/>
              </w:rPr>
              <w:t>預期成效。</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bCs/>
                <w:color w:val="000000" w:themeColor="text1"/>
              </w:rPr>
            </w:pPr>
            <w:r>
              <w:rPr>
                <w:rFonts w:ascii="標楷體" w:eastAsia="標楷體" w:hAnsi="標楷體"/>
                <w:bCs/>
                <w:color w:val="000000" w:themeColor="text1"/>
              </w:rPr>
              <w:t xml:space="preserve"> </w:t>
            </w:r>
            <w:r>
              <w:rPr>
                <w:rFonts w:ascii="標楷體" w:eastAsia="標楷體" w:hAnsi="標楷體" w:hint="eastAsia"/>
                <w:bCs/>
                <w:color w:val="000000" w:themeColor="text1"/>
              </w:rPr>
              <w:t xml:space="preserve">  </w:t>
            </w:r>
            <w:r>
              <w:rPr>
                <w:rFonts w:ascii="標楷體" w:eastAsia="標楷體" w:hAnsi="標楷體"/>
                <w:bCs/>
                <w:color w:val="000000" w:themeColor="text1"/>
              </w:rPr>
              <w:t xml:space="preserve"> </w:t>
            </w:r>
            <w:r w:rsidRPr="00CB0452">
              <w:rPr>
                <w:rFonts w:ascii="標楷體" w:eastAsia="標楷體" w:hAnsi="標楷體" w:hint="eastAsia"/>
                <w:bCs/>
                <w:color w:val="000000" w:themeColor="text1"/>
              </w:rPr>
              <w:t>前項實驗教育計畫為辦理團體實驗教育或機構實驗教育者，並應考量下列因素：</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(一)</w:t>
            </w:r>
            <w:r w:rsidRPr="00CB0452">
              <w:rPr>
                <w:rFonts w:ascii="標楷體" w:eastAsia="標楷體" w:hAnsi="標楷體" w:hint="eastAsia"/>
                <w:bCs/>
                <w:color w:val="000000" w:themeColor="text1"/>
              </w:rPr>
              <w:t>申請人、實驗教育機構負責人、計畫主持人與參與實驗教育人員之資格及專業能力。</w:t>
            </w:r>
          </w:p>
          <w:p w:rsidR="00277275" w:rsidRPr="00CB0452" w:rsidRDefault="00277275" w:rsidP="00CB0452">
            <w:pPr>
              <w:adjustRightInd w:val="0"/>
              <w:snapToGrid w:val="0"/>
              <w:ind w:firstLineChars="100" w:firstLine="24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(二)</w:t>
            </w:r>
            <w:r w:rsidRPr="00CB0452">
              <w:rPr>
                <w:rFonts w:ascii="標楷體" w:eastAsia="標楷體" w:hAnsi="標楷體" w:hint="eastAsia"/>
                <w:bCs/>
                <w:color w:val="000000" w:themeColor="text1"/>
              </w:rPr>
              <w:t>計畫經費來源、財務規劃之健全性及收費規定之合理性。</w:t>
            </w:r>
          </w:p>
          <w:p w:rsidR="00277275" w:rsidRPr="00CB0452" w:rsidRDefault="00277275" w:rsidP="00CB0452">
            <w:pPr>
              <w:adjustRightInd w:val="0"/>
              <w:snapToGrid w:val="0"/>
              <w:ind w:firstLineChars="100" w:firstLine="240"/>
              <w:jc w:val="both"/>
              <w:textAlignment w:val="center"/>
              <w:rPr>
                <w:rFonts w:ascii="標楷體" w:eastAsia="標楷體" w:hAnsi="標楷體"/>
                <w:bCs/>
                <w:color w:val="000000" w:themeColor="text1"/>
              </w:rPr>
            </w:pPr>
            <w:r>
              <w:rPr>
                <w:rFonts w:ascii="標楷體" w:eastAsia="標楷體" w:hAnsi="標楷體" w:hint="eastAsia"/>
                <w:bCs/>
                <w:color w:val="000000" w:themeColor="text1"/>
              </w:rPr>
              <w:t>(三)</w:t>
            </w:r>
            <w:r w:rsidRPr="00CB0452">
              <w:rPr>
                <w:rFonts w:ascii="標楷體" w:eastAsia="標楷體" w:hAnsi="標楷體" w:hint="eastAsia"/>
                <w:bCs/>
                <w:color w:val="000000" w:themeColor="text1"/>
              </w:rPr>
              <w:t>授課時間安排之適當性。</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十二、申請辦理個人或團體實驗教育者，經審議會審議通過後，由本府許可辦理；申請辦理機構實驗教育者，經審議會審議通過後，由本府許可籌設實驗教育機構辦理之。</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 xml:space="preserve">  </w:t>
            </w: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本府自受理前項申請之日起算二個月內，作成許可與否之決定，必要時，得延長一個月，並通知申請人。</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十三、實驗教育機構之許可籌設期間，以一年為限；期間屆滿一個月前，得申請</w:t>
            </w:r>
            <w:r w:rsidRPr="00CB0452">
              <w:rPr>
                <w:rFonts w:ascii="標楷體" w:eastAsia="標楷體" w:hAnsi="標楷體" w:hint="eastAsia"/>
                <w:bCs/>
                <w:color w:val="000000" w:themeColor="text1"/>
              </w:rPr>
              <w:lastRenderedPageBreak/>
              <w:t>延長一年，並以一次為限。</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申請人應於前項許可籌設期間屆滿前，檢具下列資料，向</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申請實驗教育機構之立案許可，並由</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發給立案證書：</w:t>
            </w:r>
          </w:p>
          <w:p w:rsidR="00277275" w:rsidRPr="00CB0452" w:rsidRDefault="00277275" w:rsidP="00CB0452">
            <w:pPr>
              <w:adjustRightInd w:val="0"/>
              <w:snapToGrid w:val="0"/>
              <w:ind w:leftChars="150" w:left="72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(一)擬聘之教學人員與職員之名冊、學經歷證明及身分證明文件影本。</w:t>
            </w:r>
          </w:p>
          <w:p w:rsidR="00277275" w:rsidRPr="00CB0452" w:rsidRDefault="00277275" w:rsidP="00CB0452">
            <w:pPr>
              <w:adjustRightInd w:val="0"/>
              <w:snapToGrid w:val="0"/>
              <w:ind w:leftChars="150" w:left="72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(二)教學場地之建築物合法使用執照。但使用公立學校校舍者，免附。</w:t>
            </w:r>
          </w:p>
          <w:p w:rsidR="00277275" w:rsidRPr="00CB0452" w:rsidRDefault="00277275" w:rsidP="00CB0452">
            <w:pPr>
              <w:adjustRightInd w:val="0"/>
              <w:snapToGrid w:val="0"/>
              <w:ind w:leftChars="150" w:left="72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(三)前款建築物之所有權證明或租用、借用三年以上經公證之契約。但使用公立學校校舍者，免附。</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前項許可立案之機構名稱，應為某某實驗教育機構，並冠以南投縣之名稱，不得以實驗學校為名。</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實驗教育機構使用相同、近似或其他足以使一般民眾誤認為學校之名稱者，本府令其變更之。</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就第二項立案許可之申請，自受理申請之日起算一個月內，作成許可與否之決定。申請人檢具之資料不合規定之程式者，應通知申請人於十五日內補正；屆期未補正者，得不予許可。</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申請人於第一項許可籌設期間屆滿，仍未完成籌設，或其籌設活動涉有違法情事者，</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得廢止其籌設許可。</w:t>
            </w:r>
          </w:p>
        </w:tc>
      </w:tr>
      <w:tr w:rsidR="00277275" w:rsidRPr="00CB0452" w:rsidTr="00277275">
        <w:trPr>
          <w:jc w:val="center"/>
        </w:trPr>
        <w:tc>
          <w:tcPr>
            <w:tcW w:w="5000" w:type="pct"/>
          </w:tcPr>
          <w:p w:rsidR="00277275" w:rsidRPr="00CB0452" w:rsidRDefault="00277275" w:rsidP="00CB0452">
            <w:pPr>
              <w:ind w:left="720" w:hangingChars="300" w:hanging="720"/>
              <w:rPr>
                <w:rFonts w:ascii="標楷體" w:eastAsia="標楷體" w:hAnsi="標楷體"/>
                <w:color w:val="000000" w:themeColor="text1"/>
              </w:rPr>
            </w:pPr>
            <w:r w:rsidRPr="00CB0452">
              <w:rPr>
                <w:rFonts w:ascii="標楷體" w:eastAsia="標楷體" w:hAnsi="標楷體" w:hint="eastAsia"/>
                <w:bCs/>
                <w:color w:val="000000" w:themeColor="text1"/>
              </w:rPr>
              <w:lastRenderedPageBreak/>
              <w:t>十四、參與國民教育階段個人實驗教育之學生，其學籍設於原學區學校；參與團體實驗教育或機構實驗教育之學生，</w:t>
            </w:r>
            <w:r w:rsidRPr="00CB0452">
              <w:rPr>
                <w:rFonts w:ascii="標楷體" w:eastAsia="標楷體" w:hAnsi="標楷體" w:hint="eastAsia"/>
                <w:color w:val="000000" w:themeColor="text1"/>
              </w:rPr>
              <w:t>其實驗教育學生之學籍設於本府指定之學校。</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許可辦理國民教育階段</w:t>
            </w:r>
            <w:r w:rsidRPr="00CB0452">
              <w:rPr>
                <w:rFonts w:ascii="標楷體" w:eastAsia="標楷體" w:hAnsi="標楷體" w:hint="eastAsia"/>
                <w:bCs/>
                <w:color w:val="000000" w:themeColor="text1"/>
              </w:rPr>
              <w:t>實驗教育</w:t>
            </w:r>
            <w:r w:rsidRPr="00CB0452">
              <w:rPr>
                <w:rFonts w:ascii="標楷體" w:eastAsia="標楷體" w:hAnsi="標楷體" w:hint="eastAsia"/>
                <w:color w:val="000000" w:themeColor="text1"/>
              </w:rPr>
              <w:t>後</w:t>
            </w:r>
            <w:r w:rsidRPr="00CB0452">
              <w:rPr>
                <w:rFonts w:ascii="標楷體" w:eastAsia="標楷體" w:hAnsi="標楷體" w:hint="eastAsia"/>
                <w:bCs/>
                <w:color w:val="000000" w:themeColor="text1"/>
              </w:rPr>
              <w:t>，</w:t>
            </w:r>
            <w:r w:rsidRPr="00CB0452">
              <w:rPr>
                <w:rFonts w:ascii="標楷體" w:eastAsia="標楷體" w:hAnsi="標楷體" w:hint="eastAsia"/>
                <w:color w:val="000000" w:themeColor="text1"/>
              </w:rPr>
              <w:t>應通知前項學校辦理學籍相關事宜。</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國民教育階段實驗教育之學生修業期滿成績及格者，由設籍學校發給畢業證書。</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國民教育階段因故停止實驗教育之學生，應返回設籍學校、戶籍所在學區學校或其他公、私立學校就讀；違反者，依強迫入學條例處理。</w:t>
            </w:r>
          </w:p>
          <w:p w:rsidR="00277275" w:rsidRPr="00CB0452" w:rsidRDefault="00277275" w:rsidP="00CB0452">
            <w:pPr>
              <w:adjustRightInd w:val="0"/>
              <w:snapToGrid w:val="0"/>
              <w:ind w:leftChars="300" w:left="72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實驗教育學生轉出、轉入之規定，依本府相關規定辦理。</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實驗教育之學生返回學校就讀時，學校應給予必要之協助及輔導。</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bCs/>
                <w:color w:val="000000" w:themeColor="text1"/>
              </w:rPr>
              <w:t xml:space="preserve">    </w:t>
            </w: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實驗教育之學生參加需由學校推薦之各項競賽及活動，享有與其他學生相同之機會；設籍學校於學期初，應以書面提供家長相關競賽及活動資訊，屬臨時性競賽或活動者，學校得另行通知。</w:t>
            </w:r>
          </w:p>
          <w:p w:rsidR="00277275" w:rsidRPr="00CB0452" w:rsidRDefault="00277275" w:rsidP="00CB0452">
            <w:pPr>
              <w:adjustRightInd w:val="0"/>
              <w:snapToGrid w:val="0"/>
              <w:ind w:leftChars="100" w:left="240"/>
              <w:jc w:val="both"/>
              <w:textAlignment w:val="center"/>
              <w:rPr>
                <w:rFonts w:ascii="標楷體" w:eastAsia="標楷體" w:hAnsi="標楷體"/>
                <w:color w:val="000000" w:themeColor="text1"/>
              </w:rPr>
            </w:pPr>
            <w:r w:rsidRPr="00CB0452">
              <w:rPr>
                <w:rFonts w:ascii="標楷體" w:eastAsia="標楷體" w:hAnsi="標楷體"/>
                <w:bCs/>
                <w:color w:val="000000" w:themeColor="text1"/>
              </w:rPr>
              <w:t xml:space="preserve">    </w:t>
            </w: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實驗教育之學生得平等參與各類競賽。</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bCs/>
                <w:color w:val="000000" w:themeColor="text1"/>
              </w:rPr>
              <w:t xml:space="preserve">    </w:t>
            </w: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實驗教育之學生得申請使用設籍學校之設施、設備。</w:t>
            </w:r>
          </w:p>
          <w:p w:rsidR="00277275" w:rsidRPr="00CB0452" w:rsidRDefault="00277275" w:rsidP="00CB0452">
            <w:pPr>
              <w:adjustRightInd w:val="0"/>
              <w:snapToGrid w:val="0"/>
              <w:ind w:leftChars="300" w:left="720"/>
              <w:jc w:val="both"/>
              <w:textAlignment w:val="center"/>
              <w:rPr>
                <w:rFonts w:ascii="標楷體" w:eastAsia="標楷體" w:hAnsi="標楷體"/>
                <w:color w:val="000000" w:themeColor="text1"/>
              </w:rPr>
            </w:pPr>
            <w:r w:rsidRPr="00CB0452">
              <w:rPr>
                <w:rFonts w:ascii="標楷體" w:eastAsia="標楷體" w:hAnsi="標楷體" w:hint="eastAsia"/>
                <w:color w:val="000000" w:themeColor="text1"/>
              </w:rPr>
              <w:t>設籍學校得依</w:t>
            </w:r>
            <w:r w:rsidRPr="00CB0452">
              <w:rPr>
                <w:rFonts w:ascii="標楷體" w:eastAsia="標楷體" w:hAnsi="標楷體" w:hint="eastAsia"/>
                <w:bCs/>
                <w:color w:val="000000" w:themeColor="text1"/>
              </w:rPr>
              <w:t>國民教育階段</w:t>
            </w:r>
            <w:r w:rsidRPr="00CB0452">
              <w:rPr>
                <w:rFonts w:ascii="標楷體" w:eastAsia="標楷體" w:hAnsi="標楷體" w:hint="eastAsia"/>
                <w:color w:val="000000" w:themeColor="text1"/>
              </w:rPr>
              <w:t>實驗教育學生之實際需要，向學生收取代收或代辦費。</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五、依本要點參與高級中等教育階段實驗教育之學生，擬同時取得高級中等學校學籍者，應依高級中等學校多元入學招生辦法之規定入學，並由其法定代理人就課程與教學之實施、成績之評量、校內活動之參與、學雜費之收取及其他有關實驗教育之事項，與該學校擬訂合作計畫，經學校報本府許可後進行合作。但學生已成年者，該合作計畫由其本人與學校擬訂。</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前項學生修業期滿，依高級中等學校學生學習評量辦法或與學校之合作計畫所定評量方式評量；成績及格者，由設籍學校依高級中等教育法相關規定，發給畢業證書或修業證明書。</w:t>
            </w:r>
            <w:r w:rsidRPr="00CB0452">
              <w:rPr>
                <w:rFonts w:ascii="標楷體" w:eastAsia="標楷體" w:hAnsi="標楷體"/>
                <w:color w:val="000000" w:themeColor="text1"/>
              </w:rPr>
              <w:t xml:space="preserve">   </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十六、依本要點參與高級中等教育階段實驗教育之學生，未入學高級中等學校取</w:t>
            </w:r>
            <w:r w:rsidRPr="00CB0452">
              <w:rPr>
                <w:rFonts w:ascii="標楷體" w:eastAsia="標楷體" w:hAnsi="標楷體" w:hint="eastAsia"/>
                <w:bCs/>
                <w:color w:val="000000" w:themeColor="text1"/>
              </w:rPr>
              <w:lastRenderedPageBreak/>
              <w:t>得學籍者，得由其法定代理人就課程與教學之參與、成績之評量、校內活動之參加、費用收取及其他有關實驗教育之事項，與各類高級中等學校擬訂合作計畫，經學校報本府許可後進行合作。但學生已成年者，該合作計畫由其本人與學校擬訂。</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lastRenderedPageBreak/>
              <w:t>十七、依本要點參與高級中等教育階段實驗教育之學生，未入學高級中等學校取得學籍者，得由辦理實驗教育之申請人造具參與實驗教育學生名冊，報請本府發給學生身分證明，使其享有同一教育階段學校學生之各項福利及優惠措施，並據以平等參與各類競賽。</w:t>
            </w:r>
          </w:p>
        </w:tc>
      </w:tr>
      <w:tr w:rsidR="00277275" w:rsidRPr="00CB0452" w:rsidTr="00277275">
        <w:trPr>
          <w:jc w:val="center"/>
        </w:trPr>
        <w:tc>
          <w:tcPr>
            <w:tcW w:w="5000" w:type="pct"/>
          </w:tcPr>
          <w:p w:rsidR="00277275" w:rsidRPr="00CB0452" w:rsidRDefault="00277275" w:rsidP="00CB0452">
            <w:pPr>
              <w:adjustRightInd w:val="0"/>
              <w:snapToGrid w:val="0"/>
              <w:ind w:left="660" w:hangingChars="275" w:hanging="6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八、依第十五點第一項規定取得學籍之學生，得依高級中等學校向學生收取費用辦法規定，向學校申請學費補助；依前二條規定未取得學籍之學生，得比照上開辦法有關私立學校學生之規定，依其實驗教育計畫內容，向本府申請核轉中央主管機關補助學費。</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辦理團體實驗教育者，應公開其收取費用之項目、數額及用途，並向參與之學生及家長說明。</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辦理機構實驗教育者，應於招生簡章載明每學年度向學生收取費用之項目、數額及用途，並於網路公告。</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十九、辦理個人實驗教育者，應於每學年度結束後二個月內，提出學生學習狀況報告書，並於實驗教育計畫結束前一個月內，提出成果報告書，屬國民教育階段者應報本府備查，屬高級中等教育階段者應報本府審議。</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辦理團體實驗教育及機構實驗教育者，應於每學年度擬訂實驗教學計畫，於每學年度結束後，提出年度報告書，並於實驗教育計畫結束後一個月內，提出成果報告書，屬國民教育階段者應報</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備查，屬高級中等教育階段者應報本府審議。</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審議前二項報告，應於受理之日起算二個月內完成，並將審議結果通知參與或辦理實驗教育之學生、家長、團體、機構；經審議通過且實驗教育計畫期程達一年半以上者，</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依申請發給參與實驗教育之學生完成實驗教育證明。</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本要點施行前，符合高級中等教育階段辦理非學校型態實驗教育辦法第十八條第三項但書規定者，應於本要點施行後三年內，向</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申請發給完成實驗教育證明；屆期未申請者，不予受理。</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辦理機構實驗教育者於依第二項規定提出年度報告書時，應同時提出該年度預算書及年度決算表，報</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備查。</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本府於每學年度邀集審議會委員或委託相關學術團體、專業機構辦理實驗教育之訪視；於訪視前，應公布訪視項目，訪視後，應公布訪視結果；必要時，並得請參與或辦理實驗教育之學生、家長、團體、機構進行成果發表。</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前項訪視結果不佳者，</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予以輔導，並令辦理實驗教育者限期改善，屆期未改善者，</w:t>
            </w:r>
            <w:r w:rsidRPr="00CB0452">
              <w:rPr>
                <w:rFonts w:ascii="標楷體" w:eastAsia="標楷體" w:hAnsi="標楷體" w:hint="eastAsia"/>
                <w:bCs/>
                <w:color w:val="000000" w:themeColor="text1"/>
              </w:rPr>
              <w:t>經審議會審議通過後</w:t>
            </w:r>
            <w:r w:rsidRPr="00CB0452">
              <w:rPr>
                <w:rFonts w:ascii="標楷體" w:eastAsia="標楷體" w:hAnsi="標楷體" w:hint="eastAsia"/>
                <w:color w:val="000000" w:themeColor="text1"/>
              </w:rPr>
              <w:t>，廢止其辦理實驗教育之許可；訪視結果優良者，得作為許可續辦之參考。</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一、本府於機構實驗教育計畫期滿三個月前，對機構實驗教育辦理成效評鑑；經評鑑通過者，得依第五點第一項所定期限，檢具實驗教育計畫成果報告書及後續之實驗教育計畫，向本府申請續辦。但有情況急迫之特殊情形者，實驗教育計畫主持人得於評鑑通過前，向本府提出續辦之申請。</w:t>
            </w:r>
            <w:r w:rsidRPr="00CB0452">
              <w:rPr>
                <w:rFonts w:ascii="標楷體" w:eastAsia="標楷體" w:hAnsi="標楷體"/>
                <w:bCs/>
                <w:color w:val="000000" w:themeColor="text1"/>
              </w:rPr>
              <w:t xml:space="preserve"> </w:t>
            </w:r>
          </w:p>
          <w:p w:rsidR="00277275" w:rsidRPr="00CB0452" w:rsidRDefault="00277275" w:rsidP="00CB0452">
            <w:pPr>
              <w:adjustRightInd w:val="0"/>
              <w:snapToGrid w:val="0"/>
              <w:ind w:left="720" w:hangingChars="300" w:hanging="720"/>
              <w:jc w:val="both"/>
              <w:textAlignment w:val="center"/>
              <w:rPr>
                <w:rFonts w:ascii="標楷體" w:eastAsia="標楷體" w:hAnsi="標楷體"/>
                <w:color w:val="000000" w:themeColor="text1"/>
              </w:rPr>
            </w:pPr>
            <w:r w:rsidRPr="00CB0452">
              <w:rPr>
                <w:rFonts w:ascii="標楷體" w:eastAsia="標楷體" w:hAnsi="標楷體"/>
                <w:bCs/>
                <w:color w:val="000000" w:themeColor="text1"/>
              </w:rPr>
              <w:t xml:space="preserve">      </w:t>
            </w:r>
            <w:r w:rsidRPr="00CB0452">
              <w:rPr>
                <w:rFonts w:ascii="標楷體" w:eastAsia="標楷體" w:hAnsi="標楷體" w:hint="eastAsia"/>
                <w:color w:val="000000" w:themeColor="text1"/>
              </w:rPr>
              <w:t>前項評鑑之實施期程、內容、程序、評鑑小組之組成、成員之資格、評鑑</w:t>
            </w:r>
            <w:r w:rsidRPr="00CB0452">
              <w:rPr>
                <w:rFonts w:ascii="標楷體" w:eastAsia="標楷體" w:hAnsi="標楷體" w:hint="eastAsia"/>
                <w:color w:val="000000" w:themeColor="text1"/>
              </w:rPr>
              <w:lastRenderedPageBreak/>
              <w:t>結果作成期限及評鑑結果之處理等相關事項之辦法，由中央主管機關定之。</w:t>
            </w:r>
          </w:p>
          <w:p w:rsidR="00277275" w:rsidRDefault="00277275" w:rsidP="00A47BC4">
            <w:pPr>
              <w:adjustRightInd w:val="0"/>
              <w:snapToGrid w:val="0"/>
              <w:ind w:left="48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第一項續辦之申請、審議及許可，準用申請辦理實驗教</w:t>
            </w:r>
          </w:p>
          <w:p w:rsidR="00277275" w:rsidRPr="00CB0452" w:rsidRDefault="00277275" w:rsidP="00A47BC4">
            <w:pPr>
              <w:adjustRightInd w:val="0"/>
              <w:snapToGrid w:val="0"/>
              <w:ind w:leftChars="200" w:left="480" w:firstLineChars="100" w:firstLine="240"/>
              <w:jc w:val="both"/>
              <w:textAlignment w:val="center"/>
              <w:rPr>
                <w:rFonts w:ascii="標楷體" w:eastAsia="標楷體" w:hAnsi="標楷體"/>
                <w:color w:val="000000" w:themeColor="text1"/>
              </w:rPr>
            </w:pPr>
            <w:r w:rsidRPr="00CB0452">
              <w:rPr>
                <w:rFonts w:ascii="標楷體" w:eastAsia="標楷體" w:hAnsi="標楷體" w:hint="eastAsia"/>
                <w:color w:val="000000" w:themeColor="text1"/>
              </w:rPr>
              <w:t>育之規定。</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lastRenderedPageBreak/>
              <w:t>二十二、實驗教育之實施違反本要點或實驗教育計畫、經實驗教育評鑑結果辦理不善或有影響學生權益之情事者，本府得令其限期改善，屆期未改善者，經審議會審議通過後，廢止其辦理實驗教育之許可。</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二十三、本府對學生、家長、團體或機構於申請、參與或辦理實驗教育之過程中，應提供必要之協助及輔導。</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二十四、本府與設籍學校對參與實驗教育之特殊教育、原住民及低收入戶學生，應提供必要之資源及協助。</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二十五、實驗教育機構得設學生家長會；其設置及運作方式，準用同一教育階段家長參與學校事務相關法規之規定。</w:t>
            </w:r>
          </w:p>
        </w:tc>
      </w:tr>
      <w:tr w:rsidR="00277275" w:rsidRPr="00CB0452" w:rsidTr="00277275">
        <w:trPr>
          <w:jc w:val="center"/>
        </w:trPr>
        <w:tc>
          <w:tcPr>
            <w:tcW w:w="5000" w:type="pct"/>
          </w:tcPr>
          <w:p w:rsidR="00277275" w:rsidRPr="00CB0452" w:rsidRDefault="00277275" w:rsidP="00A47BC4">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二十六、本府於不牴觸本要點之範圍內，得訂定實驗教育之補充規定。</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bCs/>
                <w:color w:val="000000" w:themeColor="text1"/>
              </w:rPr>
              <w:t>本府</w:t>
            </w:r>
            <w:r w:rsidRPr="00CB0452">
              <w:rPr>
                <w:rFonts w:ascii="標楷體" w:eastAsia="標楷體" w:hAnsi="標楷體" w:hint="eastAsia"/>
                <w:color w:val="000000" w:themeColor="text1"/>
              </w:rPr>
              <w:t>訂定前項實驗教育之補充規定時，應邀請熟悉實驗教育之教育學者專家、家長、教師、學校行政人員代表及其他相關人士參與。</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二十七、本要點施行前，已經本府許可辦理之實驗教育，於本要點施行後，得依原規定繼續辦理至計畫結束止。</w:t>
            </w:r>
          </w:p>
        </w:tc>
      </w:tr>
      <w:tr w:rsidR="00277275" w:rsidRPr="00CB0452" w:rsidTr="00277275">
        <w:trPr>
          <w:jc w:val="center"/>
        </w:trPr>
        <w:tc>
          <w:tcPr>
            <w:tcW w:w="5000" w:type="pct"/>
          </w:tcPr>
          <w:p w:rsidR="00277275" w:rsidRPr="00CB0452" w:rsidRDefault="00277275" w:rsidP="00CB0452">
            <w:pPr>
              <w:adjustRightInd w:val="0"/>
              <w:snapToGrid w:val="0"/>
              <w:ind w:left="720" w:hangingChars="300" w:hanging="72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二十八、依本要點參與實驗教育之學生，得依相關法規規定參加自學進修高級中等教育畢業程度學力鑑定考試。</w:t>
            </w:r>
          </w:p>
          <w:p w:rsidR="00277275" w:rsidRPr="00CB0452" w:rsidRDefault="00277275" w:rsidP="00CB0452">
            <w:pPr>
              <w:adjustRightInd w:val="0"/>
              <w:snapToGrid w:val="0"/>
              <w:ind w:leftChars="100" w:left="720" w:hangingChars="200" w:hanging="480"/>
              <w:jc w:val="both"/>
              <w:textAlignment w:val="center"/>
              <w:rPr>
                <w:rFonts w:ascii="標楷體" w:eastAsia="標楷體" w:hAnsi="標楷體"/>
                <w:color w:val="000000" w:themeColor="text1"/>
              </w:rPr>
            </w:pPr>
            <w:r w:rsidRPr="00CB0452">
              <w:rPr>
                <w:rFonts w:ascii="標楷體" w:eastAsia="標楷體" w:hAnsi="標楷體"/>
                <w:color w:val="000000" w:themeColor="text1"/>
              </w:rPr>
              <w:t xml:space="preserve">    </w:t>
            </w:r>
            <w:r w:rsidRPr="00CB0452">
              <w:rPr>
                <w:rFonts w:ascii="標楷體" w:eastAsia="標楷體" w:hAnsi="標楷體" w:hint="eastAsia"/>
                <w:color w:val="000000" w:themeColor="text1"/>
              </w:rPr>
              <w:t>依本</w:t>
            </w:r>
            <w:r w:rsidRPr="00CB0452">
              <w:rPr>
                <w:rFonts w:ascii="標楷體" w:eastAsia="標楷體" w:hAnsi="標楷體" w:hint="eastAsia"/>
                <w:bCs/>
                <w:color w:val="000000" w:themeColor="text1"/>
              </w:rPr>
              <w:t>要點</w:t>
            </w:r>
            <w:r w:rsidRPr="00CB0452">
              <w:rPr>
                <w:rFonts w:ascii="標楷體" w:eastAsia="標楷體" w:hAnsi="標楷體" w:hint="eastAsia"/>
                <w:color w:val="000000" w:themeColor="text1"/>
              </w:rPr>
              <w:t>參與高級中等教育階段實驗教育之學生，符合下列情形之一，並持有本府發給之完成實驗教育證明者，得依相關法規規定，以同等學力報考大學：</w:t>
            </w:r>
          </w:p>
          <w:p w:rsidR="00277275" w:rsidRPr="00CB0452" w:rsidRDefault="00277275" w:rsidP="00CB0452">
            <w:pPr>
              <w:adjustRightInd w:val="0"/>
              <w:snapToGrid w:val="0"/>
              <w:ind w:leftChars="150" w:left="720" w:hangingChars="150" w:hanging="360"/>
              <w:jc w:val="both"/>
              <w:textAlignment w:val="center"/>
              <w:rPr>
                <w:rFonts w:ascii="標楷體" w:eastAsia="標楷體" w:hAnsi="標楷體"/>
                <w:color w:val="000000" w:themeColor="text1"/>
              </w:rPr>
            </w:pPr>
            <w:r w:rsidRPr="00CB0452">
              <w:rPr>
                <w:rFonts w:ascii="標楷體" w:eastAsia="標楷體" w:hAnsi="標楷體" w:hint="eastAsia"/>
                <w:bCs/>
                <w:color w:val="000000" w:themeColor="text1"/>
              </w:rPr>
              <w:t>(一)</w:t>
            </w:r>
            <w:r w:rsidRPr="00CB0452">
              <w:rPr>
                <w:rFonts w:ascii="標楷體" w:eastAsia="標楷體" w:hAnsi="標楷體" w:hint="eastAsia"/>
                <w:color w:val="000000" w:themeColor="text1"/>
              </w:rPr>
              <w:t>完成</w:t>
            </w:r>
            <w:r w:rsidRPr="00CB0452">
              <w:rPr>
                <w:rFonts w:ascii="標楷體" w:eastAsia="標楷體" w:hAnsi="標楷體" w:hint="eastAsia"/>
                <w:bCs/>
                <w:color w:val="000000" w:themeColor="text1"/>
              </w:rPr>
              <w:t>三年實驗教育。</w:t>
            </w:r>
          </w:p>
          <w:p w:rsidR="00277275" w:rsidRPr="00CB0452" w:rsidRDefault="00277275" w:rsidP="00CB0452">
            <w:pPr>
              <w:adjustRightInd w:val="0"/>
              <w:snapToGrid w:val="0"/>
              <w:ind w:leftChars="150" w:left="720" w:hangingChars="150" w:hanging="360"/>
              <w:jc w:val="both"/>
              <w:textAlignment w:val="center"/>
              <w:rPr>
                <w:rFonts w:ascii="標楷體" w:eastAsia="標楷體" w:hAnsi="標楷體"/>
                <w:bCs/>
                <w:color w:val="000000" w:themeColor="text1"/>
              </w:rPr>
            </w:pPr>
            <w:r w:rsidRPr="00CB0452">
              <w:rPr>
                <w:rFonts w:ascii="標楷體" w:eastAsia="標楷體" w:hAnsi="標楷體" w:hint="eastAsia"/>
                <w:bCs/>
                <w:color w:val="000000" w:themeColor="text1"/>
              </w:rPr>
              <w:t>(二)就讀高級中等學校及參與實驗教育時間合計滿三年。</w:t>
            </w:r>
          </w:p>
        </w:tc>
      </w:tr>
    </w:tbl>
    <w:p w:rsidR="00135625" w:rsidRPr="00F0393D" w:rsidRDefault="00135625" w:rsidP="00BB3F99"/>
    <w:p w:rsidR="00135625" w:rsidRPr="00F0393D" w:rsidRDefault="00135625"/>
    <w:sectPr w:rsidR="00135625" w:rsidRPr="00F0393D" w:rsidSect="006069D1">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48F7" w:rsidRDefault="006E48F7" w:rsidP="00AA2C09">
      <w:r>
        <w:separator/>
      </w:r>
    </w:p>
  </w:endnote>
  <w:endnote w:type="continuationSeparator" w:id="0">
    <w:p w:rsidR="006E48F7" w:rsidRDefault="006E48F7" w:rsidP="00AA2C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3C5C" w:rsidRDefault="006E48F7">
    <w:pPr>
      <w:pStyle w:val="a6"/>
      <w:jc w:val="center"/>
    </w:pPr>
    <w:r>
      <w:fldChar w:fldCharType="begin"/>
    </w:r>
    <w:r>
      <w:instrText xml:space="preserve"> PAGE   \* MERGEFORMAT </w:instrText>
    </w:r>
    <w:r>
      <w:fldChar w:fldCharType="separate"/>
    </w:r>
    <w:r w:rsidR="00EA1BDC" w:rsidRPr="00EA1BDC">
      <w:rPr>
        <w:noProof/>
        <w:lang w:val="zh-TW"/>
      </w:rPr>
      <w:t>1</w:t>
    </w:r>
    <w:r>
      <w:rPr>
        <w:noProof/>
        <w:lang w:val="zh-TW"/>
      </w:rPr>
      <w:fldChar w:fldCharType="end"/>
    </w:r>
  </w:p>
  <w:p w:rsidR="00273C5C" w:rsidRDefault="00273C5C">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48F7" w:rsidRDefault="006E48F7" w:rsidP="00AA2C09">
      <w:r>
        <w:separator/>
      </w:r>
    </w:p>
  </w:footnote>
  <w:footnote w:type="continuationSeparator" w:id="0">
    <w:p w:rsidR="006E48F7" w:rsidRDefault="006E48F7" w:rsidP="00AA2C0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CF0BA9"/>
    <w:multiLevelType w:val="hybridMultilevel"/>
    <w:tmpl w:val="43D4A546"/>
    <w:lvl w:ilvl="0" w:tplc="8F7C1ECE">
      <w:start w:val="2"/>
      <w:numFmt w:val="taiwaneseCountingThousand"/>
      <w:lvlText w:val="%1、"/>
      <w:lvlJc w:val="left"/>
      <w:pPr>
        <w:tabs>
          <w:tab w:val="num" w:pos="480"/>
        </w:tabs>
        <w:ind w:left="480" w:hanging="4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1AD21A2F"/>
    <w:multiLevelType w:val="hybridMultilevel"/>
    <w:tmpl w:val="FA901788"/>
    <w:lvl w:ilvl="0" w:tplc="FB78BB88">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398D037B"/>
    <w:multiLevelType w:val="hybridMultilevel"/>
    <w:tmpl w:val="62A489CA"/>
    <w:lvl w:ilvl="0" w:tplc="156E6C9E">
      <w:start w:val="3"/>
      <w:numFmt w:val="taiwaneseCountingThousand"/>
      <w:lvlText w:val="%1、"/>
      <w:lvlJc w:val="left"/>
      <w:pPr>
        <w:tabs>
          <w:tab w:val="num" w:pos="480"/>
        </w:tabs>
        <w:ind w:left="480" w:hanging="480"/>
      </w:pPr>
      <w:rPr>
        <w:rFonts w:ascii="標楷體" w:eastAsia="標楷體"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
    <w:nsid w:val="604F049C"/>
    <w:multiLevelType w:val="hybridMultilevel"/>
    <w:tmpl w:val="106C42D8"/>
    <w:lvl w:ilvl="0" w:tplc="1CECF106">
      <w:start w:val="1"/>
      <w:numFmt w:val="taiwaneseCountingThousand"/>
      <w:lvlText w:val="(%1)"/>
      <w:lvlJc w:val="left"/>
      <w:pPr>
        <w:ind w:left="676" w:hanging="39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4">
    <w:nsid w:val="7DBC6420"/>
    <w:multiLevelType w:val="hybridMultilevel"/>
    <w:tmpl w:val="5382FB56"/>
    <w:lvl w:ilvl="0" w:tplc="B6A8F3FA">
      <w:start w:val="1"/>
      <w:numFmt w:val="taiwaneseCountingThousand"/>
      <w:lvlText w:val="(%1)"/>
      <w:lvlJc w:val="left"/>
      <w:pPr>
        <w:ind w:left="630" w:hanging="39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BB3F99"/>
    <w:rsid w:val="00026B36"/>
    <w:rsid w:val="0006389F"/>
    <w:rsid w:val="00073E28"/>
    <w:rsid w:val="00081310"/>
    <w:rsid w:val="00086A89"/>
    <w:rsid w:val="000C3674"/>
    <w:rsid w:val="000C5580"/>
    <w:rsid w:val="000E556F"/>
    <w:rsid w:val="000F44E3"/>
    <w:rsid w:val="001268F5"/>
    <w:rsid w:val="00135625"/>
    <w:rsid w:val="001825F6"/>
    <w:rsid w:val="001A0C0C"/>
    <w:rsid w:val="001C189D"/>
    <w:rsid w:val="001D4E65"/>
    <w:rsid w:val="001D4F4F"/>
    <w:rsid w:val="001F6D5D"/>
    <w:rsid w:val="00202EA1"/>
    <w:rsid w:val="00204B3B"/>
    <w:rsid w:val="0023004F"/>
    <w:rsid w:val="00230398"/>
    <w:rsid w:val="00255B78"/>
    <w:rsid w:val="00273C5C"/>
    <w:rsid w:val="00277275"/>
    <w:rsid w:val="00307DDF"/>
    <w:rsid w:val="003304F6"/>
    <w:rsid w:val="0033628D"/>
    <w:rsid w:val="00374338"/>
    <w:rsid w:val="003818D4"/>
    <w:rsid w:val="00394BB8"/>
    <w:rsid w:val="003A511C"/>
    <w:rsid w:val="00401C6D"/>
    <w:rsid w:val="0041290A"/>
    <w:rsid w:val="00415BFA"/>
    <w:rsid w:val="0042348F"/>
    <w:rsid w:val="00423ED3"/>
    <w:rsid w:val="0042662B"/>
    <w:rsid w:val="0044084D"/>
    <w:rsid w:val="00450C8D"/>
    <w:rsid w:val="00465670"/>
    <w:rsid w:val="004874BA"/>
    <w:rsid w:val="00490E74"/>
    <w:rsid w:val="0049702F"/>
    <w:rsid w:val="004A5F42"/>
    <w:rsid w:val="004B529D"/>
    <w:rsid w:val="0050633D"/>
    <w:rsid w:val="00530D5C"/>
    <w:rsid w:val="00534BC3"/>
    <w:rsid w:val="00545FCF"/>
    <w:rsid w:val="005460AA"/>
    <w:rsid w:val="00563A30"/>
    <w:rsid w:val="00594A09"/>
    <w:rsid w:val="005B0E5B"/>
    <w:rsid w:val="005C517D"/>
    <w:rsid w:val="005D5800"/>
    <w:rsid w:val="006035E6"/>
    <w:rsid w:val="006069D1"/>
    <w:rsid w:val="006320FA"/>
    <w:rsid w:val="00634FFC"/>
    <w:rsid w:val="0063596C"/>
    <w:rsid w:val="006450B9"/>
    <w:rsid w:val="006466D4"/>
    <w:rsid w:val="00656E46"/>
    <w:rsid w:val="00660BD7"/>
    <w:rsid w:val="006673BE"/>
    <w:rsid w:val="00691197"/>
    <w:rsid w:val="006C4994"/>
    <w:rsid w:val="006E3EB9"/>
    <w:rsid w:val="006E48F7"/>
    <w:rsid w:val="0071784E"/>
    <w:rsid w:val="00726942"/>
    <w:rsid w:val="0073175C"/>
    <w:rsid w:val="007519E4"/>
    <w:rsid w:val="00762157"/>
    <w:rsid w:val="007735EC"/>
    <w:rsid w:val="007848BF"/>
    <w:rsid w:val="007D6CEF"/>
    <w:rsid w:val="00815F05"/>
    <w:rsid w:val="00816100"/>
    <w:rsid w:val="008206F9"/>
    <w:rsid w:val="00827E66"/>
    <w:rsid w:val="00852279"/>
    <w:rsid w:val="00860B01"/>
    <w:rsid w:val="00886DDB"/>
    <w:rsid w:val="00886F9F"/>
    <w:rsid w:val="00895AB8"/>
    <w:rsid w:val="00903077"/>
    <w:rsid w:val="00905183"/>
    <w:rsid w:val="0090680F"/>
    <w:rsid w:val="00920CF2"/>
    <w:rsid w:val="00921DD9"/>
    <w:rsid w:val="009253EF"/>
    <w:rsid w:val="00960F2A"/>
    <w:rsid w:val="0098000C"/>
    <w:rsid w:val="0098723F"/>
    <w:rsid w:val="009B5D2A"/>
    <w:rsid w:val="009D55B9"/>
    <w:rsid w:val="009E2887"/>
    <w:rsid w:val="00A00EAA"/>
    <w:rsid w:val="00A13BCB"/>
    <w:rsid w:val="00A31459"/>
    <w:rsid w:val="00A37844"/>
    <w:rsid w:val="00A47BC4"/>
    <w:rsid w:val="00A63F1C"/>
    <w:rsid w:val="00A97218"/>
    <w:rsid w:val="00AA0F57"/>
    <w:rsid w:val="00AA2C09"/>
    <w:rsid w:val="00AA3350"/>
    <w:rsid w:val="00AB7E5C"/>
    <w:rsid w:val="00AD012D"/>
    <w:rsid w:val="00AD1604"/>
    <w:rsid w:val="00AD34EA"/>
    <w:rsid w:val="00AF50C8"/>
    <w:rsid w:val="00AF6D87"/>
    <w:rsid w:val="00B11919"/>
    <w:rsid w:val="00B155D9"/>
    <w:rsid w:val="00B21028"/>
    <w:rsid w:val="00B55FFB"/>
    <w:rsid w:val="00B610BE"/>
    <w:rsid w:val="00B65B86"/>
    <w:rsid w:val="00B841E9"/>
    <w:rsid w:val="00BB098C"/>
    <w:rsid w:val="00BB3F99"/>
    <w:rsid w:val="00BD5589"/>
    <w:rsid w:val="00BE2C55"/>
    <w:rsid w:val="00BE564E"/>
    <w:rsid w:val="00C26905"/>
    <w:rsid w:val="00C3243B"/>
    <w:rsid w:val="00C33037"/>
    <w:rsid w:val="00C6664C"/>
    <w:rsid w:val="00C719B7"/>
    <w:rsid w:val="00CA367A"/>
    <w:rsid w:val="00CB0452"/>
    <w:rsid w:val="00CE4C6F"/>
    <w:rsid w:val="00D40E46"/>
    <w:rsid w:val="00D41736"/>
    <w:rsid w:val="00D45982"/>
    <w:rsid w:val="00D64420"/>
    <w:rsid w:val="00D804A6"/>
    <w:rsid w:val="00DC4792"/>
    <w:rsid w:val="00DD749A"/>
    <w:rsid w:val="00DE2FB2"/>
    <w:rsid w:val="00DE5E56"/>
    <w:rsid w:val="00DE7A0B"/>
    <w:rsid w:val="00E13E24"/>
    <w:rsid w:val="00E42AF6"/>
    <w:rsid w:val="00E7339D"/>
    <w:rsid w:val="00E7353E"/>
    <w:rsid w:val="00E7654D"/>
    <w:rsid w:val="00E803E0"/>
    <w:rsid w:val="00EA1BDC"/>
    <w:rsid w:val="00ED74B4"/>
    <w:rsid w:val="00ED79B6"/>
    <w:rsid w:val="00EE0262"/>
    <w:rsid w:val="00F0393D"/>
    <w:rsid w:val="00F12044"/>
    <w:rsid w:val="00F2208B"/>
    <w:rsid w:val="00F31329"/>
    <w:rsid w:val="00F44B00"/>
    <w:rsid w:val="00F927E0"/>
    <w:rsid w:val="00FC09B2"/>
    <w:rsid w:val="00FD3F4A"/>
    <w:rsid w:val="00FE0414"/>
    <w:rsid w:val="00FF25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F99"/>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BB3F99"/>
    <w:pPr>
      <w:ind w:leftChars="200" w:left="480"/>
    </w:pPr>
    <w:rPr>
      <w:rFonts w:ascii="Calibri" w:hAnsi="Calibri"/>
      <w:szCs w:val="22"/>
    </w:rPr>
  </w:style>
  <w:style w:type="paragraph" w:styleId="a4">
    <w:name w:val="header"/>
    <w:basedOn w:val="a"/>
    <w:link w:val="a5"/>
    <w:uiPriority w:val="99"/>
    <w:rsid w:val="00AA2C09"/>
    <w:pPr>
      <w:tabs>
        <w:tab w:val="center" w:pos="4153"/>
        <w:tab w:val="right" w:pos="8306"/>
      </w:tabs>
      <w:snapToGrid w:val="0"/>
    </w:pPr>
    <w:rPr>
      <w:sz w:val="20"/>
      <w:szCs w:val="20"/>
    </w:rPr>
  </w:style>
  <w:style w:type="character" w:customStyle="1" w:styleId="a5">
    <w:name w:val="頁首 字元"/>
    <w:basedOn w:val="a0"/>
    <w:link w:val="a4"/>
    <w:uiPriority w:val="99"/>
    <w:locked/>
    <w:rsid w:val="00AA2C09"/>
    <w:rPr>
      <w:rFonts w:ascii="Times New Roman" w:eastAsia="新細明體" w:hAnsi="Times New Roman" w:cs="Times New Roman"/>
      <w:sz w:val="20"/>
      <w:szCs w:val="20"/>
    </w:rPr>
  </w:style>
  <w:style w:type="paragraph" w:styleId="a6">
    <w:name w:val="footer"/>
    <w:basedOn w:val="a"/>
    <w:link w:val="a7"/>
    <w:uiPriority w:val="99"/>
    <w:rsid w:val="00AA2C09"/>
    <w:pPr>
      <w:tabs>
        <w:tab w:val="center" w:pos="4153"/>
        <w:tab w:val="right" w:pos="8306"/>
      </w:tabs>
      <w:snapToGrid w:val="0"/>
    </w:pPr>
    <w:rPr>
      <w:sz w:val="20"/>
      <w:szCs w:val="20"/>
    </w:rPr>
  </w:style>
  <w:style w:type="character" w:customStyle="1" w:styleId="a7">
    <w:name w:val="頁尾 字元"/>
    <w:basedOn w:val="a0"/>
    <w:link w:val="a6"/>
    <w:uiPriority w:val="99"/>
    <w:locked/>
    <w:rsid w:val="00AA2C09"/>
    <w:rPr>
      <w:rFonts w:ascii="Times New Roman" w:eastAsia="新細明體" w:hAnsi="Times New Roman" w:cs="Times New Roman"/>
      <w:sz w:val="20"/>
      <w:szCs w:val="20"/>
    </w:rPr>
  </w:style>
  <w:style w:type="character" w:styleId="a8">
    <w:name w:val="annotation reference"/>
    <w:basedOn w:val="a0"/>
    <w:uiPriority w:val="99"/>
    <w:semiHidden/>
    <w:rsid w:val="00660BD7"/>
    <w:rPr>
      <w:rFonts w:cs="Times New Roman"/>
      <w:sz w:val="18"/>
      <w:szCs w:val="18"/>
    </w:rPr>
  </w:style>
  <w:style w:type="paragraph" w:styleId="a9">
    <w:name w:val="annotation text"/>
    <w:basedOn w:val="a"/>
    <w:link w:val="aa"/>
    <w:uiPriority w:val="99"/>
    <w:semiHidden/>
    <w:rsid w:val="00660BD7"/>
  </w:style>
  <w:style w:type="character" w:customStyle="1" w:styleId="aa">
    <w:name w:val="註解文字 字元"/>
    <w:basedOn w:val="a0"/>
    <w:link w:val="a9"/>
    <w:uiPriority w:val="99"/>
    <w:semiHidden/>
    <w:locked/>
    <w:rsid w:val="00660BD7"/>
    <w:rPr>
      <w:rFonts w:ascii="Times New Roman" w:eastAsia="新細明體" w:hAnsi="Times New Roman" w:cs="Times New Roman"/>
      <w:sz w:val="24"/>
      <w:szCs w:val="24"/>
    </w:rPr>
  </w:style>
  <w:style w:type="paragraph" w:styleId="ab">
    <w:name w:val="annotation subject"/>
    <w:basedOn w:val="a9"/>
    <w:next w:val="a9"/>
    <w:link w:val="ac"/>
    <w:uiPriority w:val="99"/>
    <w:semiHidden/>
    <w:rsid w:val="00660BD7"/>
    <w:rPr>
      <w:b/>
      <w:bCs/>
    </w:rPr>
  </w:style>
  <w:style w:type="character" w:customStyle="1" w:styleId="ac">
    <w:name w:val="註解主旨 字元"/>
    <w:basedOn w:val="aa"/>
    <w:link w:val="ab"/>
    <w:uiPriority w:val="99"/>
    <w:semiHidden/>
    <w:locked/>
    <w:rsid w:val="00660BD7"/>
    <w:rPr>
      <w:rFonts w:ascii="Times New Roman" w:eastAsia="新細明體" w:hAnsi="Times New Roman" w:cs="Times New Roman"/>
      <w:b/>
      <w:bCs/>
      <w:sz w:val="24"/>
      <w:szCs w:val="24"/>
    </w:rPr>
  </w:style>
  <w:style w:type="paragraph" w:styleId="ad">
    <w:name w:val="Balloon Text"/>
    <w:basedOn w:val="a"/>
    <w:link w:val="ae"/>
    <w:uiPriority w:val="99"/>
    <w:semiHidden/>
    <w:rsid w:val="00660BD7"/>
    <w:rPr>
      <w:rFonts w:ascii="Cambria" w:hAnsi="Cambria"/>
      <w:sz w:val="18"/>
      <w:szCs w:val="18"/>
    </w:rPr>
  </w:style>
  <w:style w:type="character" w:customStyle="1" w:styleId="ae">
    <w:name w:val="註解方塊文字 字元"/>
    <w:basedOn w:val="a0"/>
    <w:link w:val="ad"/>
    <w:uiPriority w:val="99"/>
    <w:semiHidden/>
    <w:locked/>
    <w:rsid w:val="00660BD7"/>
    <w:rPr>
      <w:rFonts w:ascii="Cambria" w:eastAsia="新細明體" w:hAnsi="Cambria" w:cs="Times New Roman"/>
      <w:sz w:val="18"/>
      <w:szCs w:val="18"/>
    </w:rPr>
  </w:style>
  <w:style w:type="character" w:customStyle="1" w:styleId="dialogtext1">
    <w:name w:val="dialog_text1"/>
    <w:basedOn w:val="a0"/>
    <w:rsid w:val="00A63F1C"/>
    <w:rPr>
      <w:rFonts w:ascii="sөũ" w:hAnsi="sөũ" w:hint="default"/>
      <w:color w:val="000000"/>
      <w:sz w:val="31"/>
      <w:szCs w:val="3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936</Words>
  <Characters>5336</Characters>
  <Application>Microsoft Office Word</Application>
  <DocSecurity>0</DocSecurity>
  <Lines>44</Lines>
  <Paragraphs>12</Paragraphs>
  <ScaleCrop>false</ScaleCrop>
  <Company/>
  <LinksUpToDate>false</LinksUpToDate>
  <CharactersWithSpaces>6260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2015-06-10T02:51:00Z</cp:lastPrinted>
  <dcterms:created xsi:type="dcterms:W3CDTF">2015-06-03T01:06:00Z</dcterms:created>
  <dcterms:modified xsi:type="dcterms:W3CDTF">2015-07-09T08:28:00Z</dcterms:modified>
</cp:coreProperties>
</file>